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f"/>
        <w:tblW w:w="4820" w:type="dxa"/>
        <w:tblInd w:w="521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</w:tblGrid>
      <w:tr w:rsidR="00EE12D5" w:rsidRPr="00945E97" w:rsidTr="00CB76BC">
        <w:tc>
          <w:tcPr>
            <w:tcW w:w="4820" w:type="dxa"/>
          </w:tcPr>
          <w:p w:rsidR="00EE12D5" w:rsidRPr="0029651D" w:rsidRDefault="00EE12D5" w:rsidP="003910F8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0" w:name="P35"/>
            <w:bookmarkEnd w:id="0"/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Приложение</w:t>
            </w:r>
          </w:p>
          <w:p w:rsidR="00EE12D5" w:rsidRPr="0029651D" w:rsidRDefault="00EE12D5" w:rsidP="003910F8">
            <w:pPr>
              <w:pStyle w:val="ConsPlusNormal"/>
              <w:ind w:firstLine="33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 xml:space="preserve">к постановлению </w:t>
            </w:r>
            <w:proofErr w:type="gramStart"/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Администрации  Арамильского</w:t>
            </w:r>
            <w:proofErr w:type="gramEnd"/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 xml:space="preserve"> городского округа  </w:t>
            </w:r>
          </w:p>
          <w:p w:rsidR="00EE12D5" w:rsidRPr="0029651D" w:rsidRDefault="00EE12D5" w:rsidP="003910F8">
            <w:pPr>
              <w:pStyle w:val="ConsPlusNormal"/>
              <w:jc w:val="both"/>
              <w:rPr>
                <w:rFonts w:ascii="Liberation Serif" w:hAnsi="Liberation Serif" w:cs="Liberation Serif"/>
                <w:sz w:val="28"/>
                <w:lang w:val="en-US"/>
              </w:rPr>
            </w:pPr>
            <w:r w:rsidRPr="0029651D">
              <w:rPr>
                <w:rFonts w:ascii="Liberation Serif" w:hAnsi="Liberation Serif" w:cs="Liberation Serif"/>
                <w:sz w:val="28"/>
              </w:rPr>
              <w:t>от</w:t>
            </w:r>
            <w:r w:rsidRPr="0029651D">
              <w:rPr>
                <w:rFonts w:ascii="Liberation Serif" w:hAnsi="Liberation Serif" w:cs="Liberation Serif"/>
                <w:sz w:val="28"/>
                <w:lang w:val="en-US"/>
              </w:rPr>
              <w:t xml:space="preserve"> </w:t>
            </w:r>
            <w:r w:rsidRPr="0029651D">
              <w:rPr>
                <w:rFonts w:ascii="Liberation Serif" w:hAnsi="Liberation Serif" w:cs="Liberation Serif"/>
                <w:color w:val="D9D9D9"/>
                <w:sz w:val="28"/>
                <w:szCs w:val="28"/>
                <w:lang w:val="en-US"/>
              </w:rPr>
              <w:t>%REG_DATE%</w:t>
            </w:r>
            <w:r w:rsidRPr="0029651D">
              <w:rPr>
                <w:rFonts w:ascii="Liberation Serif" w:hAnsi="Liberation Serif" w:cs="Liberation Serif"/>
                <w:sz w:val="28"/>
                <w:lang w:val="en-US"/>
              </w:rPr>
              <w:t xml:space="preserve"> № </w:t>
            </w:r>
            <w:r w:rsidRPr="0029651D">
              <w:rPr>
                <w:rFonts w:ascii="Liberation Serif" w:hAnsi="Liberation Serif" w:cs="Liberation Serif"/>
                <w:color w:val="D9D9D9"/>
                <w:sz w:val="28"/>
                <w:szCs w:val="28"/>
                <w:lang w:val="en-US"/>
              </w:rPr>
              <w:t>%REG_NUM%</w:t>
            </w:r>
          </w:p>
        </w:tc>
      </w:tr>
    </w:tbl>
    <w:p w:rsidR="002301F2" w:rsidRPr="0029651D" w:rsidRDefault="002301F2" w:rsidP="003910F8">
      <w:pPr>
        <w:pStyle w:val="ConsPlusNormal"/>
        <w:ind w:firstLine="709"/>
        <w:jc w:val="right"/>
        <w:rPr>
          <w:rFonts w:ascii="Liberation Serif" w:hAnsi="Liberation Serif" w:cs="Liberation Serif"/>
          <w:sz w:val="28"/>
          <w:szCs w:val="28"/>
          <w:lang w:val="en-US"/>
        </w:rPr>
      </w:pPr>
    </w:p>
    <w:p w:rsidR="0066771A" w:rsidRPr="0029651D" w:rsidRDefault="009D64E8" w:rsidP="002C5D7B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  <w:bookmarkStart w:id="1" w:name="_Hlk21533057"/>
      <w:r w:rsidRPr="0029651D">
        <w:rPr>
          <w:rFonts w:ascii="Liberation Serif" w:hAnsi="Liberation Serif" w:cs="Liberation Serif"/>
          <w:b w:val="0"/>
          <w:sz w:val="28"/>
          <w:szCs w:val="28"/>
        </w:rPr>
        <w:t>АДМИНИСТРАТИВНЫЙ РЕГЛАМЕНТ</w:t>
      </w:r>
    </w:p>
    <w:p w:rsidR="009D64E8" w:rsidRPr="0029651D" w:rsidRDefault="002301F2" w:rsidP="002C5D7B">
      <w:pPr>
        <w:pStyle w:val="ConsPlusTitle"/>
        <w:jc w:val="center"/>
        <w:rPr>
          <w:rFonts w:ascii="Liberation Serif" w:hAnsi="Liberation Serif" w:cs="Liberation Serif"/>
          <w:b w:val="0"/>
          <w:sz w:val="28"/>
          <w:szCs w:val="28"/>
        </w:rPr>
      </w:pPr>
      <w:r w:rsidRPr="0029651D">
        <w:rPr>
          <w:rFonts w:ascii="Liberation Serif" w:hAnsi="Liberation Serif" w:cs="Liberation Serif"/>
          <w:b w:val="0"/>
          <w:sz w:val="28"/>
          <w:szCs w:val="28"/>
        </w:rPr>
        <w:t>ОСУЩЕСТВЛЕНИЯ ФУНКЦИИ ПО МУНИЦИПАЛЬНОМУ ЖИЛИЩНОМУ КОНТРОЛЮ НА ТЕРРИТОРИИ АРАМИЛЬСКОГО ГОРОДСКОГО ОКРУГА</w:t>
      </w:r>
    </w:p>
    <w:bookmarkEnd w:id="1"/>
    <w:p w:rsidR="009D64E8" w:rsidRPr="0029651D" w:rsidRDefault="009D64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D64E8" w:rsidRPr="0029651D" w:rsidRDefault="009D64E8" w:rsidP="002C5D7B">
      <w:pPr>
        <w:pStyle w:val="ConsPlusNormal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Раздел 1. ОБЩИЕ ПОЛОЖЕНИЯ</w:t>
      </w:r>
    </w:p>
    <w:p w:rsidR="009D64E8" w:rsidRPr="0029651D" w:rsidRDefault="009D64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3D1699" w:rsidRPr="0029651D" w:rsidRDefault="009D64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</w:t>
      </w:r>
      <w:r w:rsidR="003D1699" w:rsidRPr="0029651D">
        <w:rPr>
          <w:rFonts w:ascii="Liberation Serif" w:hAnsi="Liberation Serif" w:cs="Liberation Serif"/>
          <w:sz w:val="28"/>
          <w:szCs w:val="28"/>
        </w:rPr>
        <w:t xml:space="preserve">. Наименование вида муниципального контроля. </w:t>
      </w:r>
    </w:p>
    <w:p w:rsidR="009D64E8" w:rsidRPr="0029651D" w:rsidRDefault="003D169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Осуществление муниципального </w:t>
      </w:r>
      <w:r w:rsidR="00301F51"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контроля 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на территории </w:t>
      </w:r>
      <w:r w:rsidR="00BC7268" w:rsidRPr="0029651D">
        <w:rPr>
          <w:rFonts w:ascii="Liberation Serif" w:hAnsi="Liberation Serif" w:cs="Liberation Serif"/>
          <w:sz w:val="28"/>
          <w:szCs w:val="28"/>
        </w:rPr>
        <w:t>Арамильского городского округа</w:t>
      </w:r>
      <w:r w:rsidR="009D64E8" w:rsidRPr="0029651D">
        <w:rPr>
          <w:rFonts w:ascii="Liberation Serif" w:hAnsi="Liberation Serif" w:cs="Liberation Serif"/>
          <w:sz w:val="28"/>
          <w:szCs w:val="28"/>
        </w:rPr>
        <w:t>.</w:t>
      </w:r>
    </w:p>
    <w:p w:rsidR="00DD5098" w:rsidRPr="0029651D" w:rsidRDefault="00DD509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. Орган, </w:t>
      </w:r>
      <w:r w:rsidRPr="0029651D">
        <w:rPr>
          <w:rFonts w:ascii="Liberation Serif" w:hAnsi="Liberation Serif" w:cs="Liberation Serif"/>
          <w:sz w:val="28"/>
          <w:szCs w:val="28"/>
        </w:rPr>
        <w:t>осуществляющий муниципальный контроль.</w:t>
      </w:r>
    </w:p>
    <w:p w:rsidR="00DD5098" w:rsidRPr="0029651D" w:rsidRDefault="00DD509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2" w:name="_Hlk22039700"/>
      <w:r w:rsidRPr="0029651D">
        <w:rPr>
          <w:rFonts w:ascii="Liberation Serif" w:hAnsi="Liberation Serif" w:cs="Liberation Serif"/>
          <w:sz w:val="28"/>
          <w:szCs w:val="28"/>
        </w:rPr>
        <w:t xml:space="preserve">Органом местного самоуправления, на который возложены полномочия по осуществлению муниципального жилищного контроля </w:t>
      </w:r>
      <w:bookmarkEnd w:id="2"/>
      <w:r w:rsidRPr="0029651D">
        <w:rPr>
          <w:rFonts w:ascii="Liberation Serif" w:hAnsi="Liberation Serif" w:cs="Liberation Serif"/>
          <w:sz w:val="28"/>
          <w:szCs w:val="28"/>
        </w:rPr>
        <w:t xml:space="preserve">на территории Арамильского городского округа, является – Администрация Арамильского городского округа (далее – </w:t>
      </w:r>
      <w:r w:rsidR="00551191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>дминистрация или орган муниципального</w:t>
      </w:r>
      <w:r w:rsidR="00551191" w:rsidRPr="0029651D">
        <w:rPr>
          <w:rFonts w:ascii="Liberation Serif" w:hAnsi="Liberation Serif" w:cs="Liberation Serif"/>
          <w:sz w:val="28"/>
          <w:szCs w:val="28"/>
        </w:rPr>
        <w:t xml:space="preserve"> жилищного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контроля).</w:t>
      </w:r>
    </w:p>
    <w:p w:rsidR="00DD5098" w:rsidRPr="0029651D" w:rsidRDefault="00DD509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Координация деятельности по осуществлению муниципального жилищного контроля возлагается на заместителя главы Арамильского городского округа.</w:t>
      </w:r>
    </w:p>
    <w:p w:rsidR="00AD6FCE" w:rsidRPr="0029651D" w:rsidRDefault="00AD6FC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Полномочия по исполнению функции осуществления муниципального жилищного контроля возложены на </w:t>
      </w:r>
      <w:bookmarkStart w:id="3" w:name="_Hlk21438992"/>
      <w:r w:rsidRPr="0029651D">
        <w:rPr>
          <w:rFonts w:ascii="Liberation Serif" w:hAnsi="Liberation Serif" w:cs="Liberation Serif"/>
          <w:color w:val="000000"/>
          <w:sz w:val="28"/>
          <w:szCs w:val="27"/>
        </w:rPr>
        <w:t>Отдел жилищных отношений   Администрации Арамильского городского округа</w:t>
      </w:r>
      <w:bookmarkEnd w:id="3"/>
      <w:r w:rsidRPr="0029651D">
        <w:rPr>
          <w:rFonts w:ascii="Liberation Serif" w:hAnsi="Liberation Serif" w:cs="Liberation Serif"/>
          <w:sz w:val="28"/>
          <w:szCs w:val="28"/>
        </w:rPr>
        <w:t>.</w:t>
      </w:r>
    </w:p>
    <w:p w:rsidR="00DD5098" w:rsidRPr="0029651D" w:rsidRDefault="00DD509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Муниципальный</w:t>
      </w:r>
      <w:r w:rsidR="00AD6FCE" w:rsidRPr="0029651D">
        <w:rPr>
          <w:rFonts w:ascii="Liberation Serif" w:hAnsi="Liberation Serif" w:cs="Liberation Serif"/>
          <w:sz w:val="28"/>
          <w:szCs w:val="28"/>
        </w:rPr>
        <w:t xml:space="preserve"> жилищный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контроль </w:t>
      </w:r>
      <w:r w:rsidR="00B35DB7" w:rsidRPr="0029651D">
        <w:rPr>
          <w:rFonts w:ascii="Liberation Serif" w:hAnsi="Liberation Serif" w:cs="Liberation Serif"/>
          <w:sz w:val="28"/>
          <w:szCs w:val="28"/>
        </w:rPr>
        <w:t xml:space="preserve">на территории Арамильского городского округа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осуществляется непосредственно должностными лицами </w:t>
      </w:r>
      <w:r w:rsidRPr="0029651D">
        <w:rPr>
          <w:rFonts w:ascii="Liberation Serif" w:hAnsi="Liberation Serif" w:cs="Liberation Serif"/>
          <w:color w:val="000000"/>
          <w:sz w:val="28"/>
          <w:szCs w:val="27"/>
        </w:rPr>
        <w:t>Отдел</w:t>
      </w:r>
      <w:r w:rsidR="0058319A" w:rsidRPr="0029651D">
        <w:rPr>
          <w:rFonts w:ascii="Liberation Serif" w:hAnsi="Liberation Serif" w:cs="Liberation Serif"/>
          <w:color w:val="000000"/>
          <w:sz w:val="28"/>
          <w:szCs w:val="27"/>
        </w:rPr>
        <w:t>а</w:t>
      </w:r>
      <w:r w:rsidRPr="0029651D">
        <w:rPr>
          <w:rFonts w:ascii="Liberation Serif" w:hAnsi="Liberation Serif" w:cs="Liberation Serif"/>
          <w:color w:val="000000"/>
          <w:sz w:val="28"/>
          <w:szCs w:val="27"/>
        </w:rPr>
        <w:t xml:space="preserve"> жилищных отношений Администрации Арамильского городского округа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(далее – </w:t>
      </w:r>
      <w:r w:rsidR="00551191" w:rsidRPr="0029651D">
        <w:rPr>
          <w:rFonts w:ascii="Liberation Serif" w:hAnsi="Liberation Serif" w:cs="Liberation Serif"/>
          <w:sz w:val="28"/>
          <w:szCs w:val="28"/>
        </w:rPr>
        <w:t>Отдел жилищных отношений</w:t>
      </w:r>
      <w:r w:rsidRPr="0029651D">
        <w:rPr>
          <w:rFonts w:ascii="Liberation Serif" w:hAnsi="Liberation Serif" w:cs="Liberation Serif"/>
          <w:sz w:val="28"/>
          <w:szCs w:val="28"/>
        </w:rPr>
        <w:t>).</w:t>
      </w:r>
    </w:p>
    <w:p w:rsidR="00DD5098" w:rsidRPr="0029651D" w:rsidRDefault="00DD509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В случаях и в порядке, определенных законодательством Российской Федерации, к проведению мероприятий в рамках осуществления муниципального жилищного контроля, предусмотренного Административным регламентом осуществления функции по муниципальному жилищному контролю на территории Арамильского городского округа (далее – Административный регламент), привлекаются эксперты (экспертные организации).</w:t>
      </w:r>
    </w:p>
    <w:p w:rsidR="00AD6FCE" w:rsidRPr="0029651D" w:rsidRDefault="00AD6FC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3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. </w:t>
      </w:r>
      <w:r w:rsidRPr="0029651D">
        <w:rPr>
          <w:rFonts w:ascii="Liberation Serif" w:hAnsi="Liberation Serif" w:cs="Liberation Serif"/>
          <w:sz w:val="28"/>
          <w:szCs w:val="28"/>
        </w:rPr>
        <w:t>Нормативные правовые акты, регулирующие осуществление муниципального контроля (надзора).</w:t>
      </w:r>
    </w:p>
    <w:p w:rsidR="00AD6FCE" w:rsidRPr="0029651D" w:rsidRDefault="00AD6FC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Перечень нормативных правовых актов размещен на официальном сайте Арамильского городского округа, в региональной государственной информационной системе «Реестр государственных и муниципальных услуг (функций) Свердловской области» (далее – региональный реестр) на Едином портале государственных и муниципальных услуг (функций) (далее – Единый портал).</w:t>
      </w:r>
    </w:p>
    <w:p w:rsidR="00AD6FCE" w:rsidRPr="0029651D" w:rsidRDefault="00AD6FC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4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. </w:t>
      </w:r>
      <w:r w:rsidRPr="0029651D">
        <w:rPr>
          <w:rFonts w:ascii="Liberation Serif" w:hAnsi="Liberation Serif" w:cs="Liberation Serif"/>
          <w:sz w:val="28"/>
          <w:szCs w:val="28"/>
        </w:rPr>
        <w:t>Предмет муниципального контроля (надзора).</w:t>
      </w:r>
    </w:p>
    <w:p w:rsidR="00551191" w:rsidRPr="0029651D" w:rsidRDefault="00551191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lastRenderedPageBreak/>
        <w:t xml:space="preserve">Предметом исполнения муниципального жилищного контроля является соблюдение юридическими лицами, индивидуальными предпринимателями обязательных требований, предусмотренных </w:t>
      </w:r>
      <w:r w:rsidR="00AA5E43">
        <w:rPr>
          <w:rFonts w:ascii="Liberation Serif" w:hAnsi="Liberation Serif" w:cs="Liberation Serif"/>
          <w:sz w:val="28"/>
          <w:szCs w:val="28"/>
        </w:rPr>
        <w:t xml:space="preserve">подпунктом 1.1. </w:t>
      </w:r>
      <w:r w:rsidRPr="0029651D">
        <w:rPr>
          <w:rFonts w:ascii="Liberation Serif" w:hAnsi="Liberation Serif" w:cs="Liberation Serif"/>
          <w:sz w:val="28"/>
          <w:szCs w:val="28"/>
        </w:rPr>
        <w:t>стать</w:t>
      </w:r>
      <w:r w:rsidR="00AA5E43">
        <w:rPr>
          <w:rFonts w:ascii="Liberation Serif" w:hAnsi="Liberation Serif" w:cs="Liberation Serif"/>
          <w:sz w:val="28"/>
          <w:szCs w:val="28"/>
        </w:rPr>
        <w:t>и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20 Жилищного кодекса Российской Федерации, установленных в отношении муниципального жилищного фонда федеральными законами и законами Свердловской области в сфере жилищных отношений, а также муниципальными правовыми актами.</w:t>
      </w:r>
    </w:p>
    <w:p w:rsidR="00551191" w:rsidRPr="0029651D" w:rsidRDefault="00551191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4" w:name="P80"/>
      <w:bookmarkEnd w:id="4"/>
      <w:r w:rsidRPr="0029651D">
        <w:rPr>
          <w:rFonts w:ascii="Liberation Serif" w:hAnsi="Liberation Serif" w:cs="Liberation Serif"/>
          <w:sz w:val="28"/>
          <w:szCs w:val="28"/>
        </w:rPr>
        <w:t>5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. </w:t>
      </w:r>
      <w:r w:rsidRPr="0029651D">
        <w:rPr>
          <w:rFonts w:ascii="Liberation Serif" w:hAnsi="Liberation Serif" w:cs="Liberation Serif"/>
          <w:sz w:val="28"/>
          <w:szCs w:val="28"/>
        </w:rPr>
        <w:t>Права и обязанности должностных лиц при осуществлении муниципального жилищного контроля.</w:t>
      </w:r>
    </w:p>
    <w:p w:rsidR="009D64E8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5.1. </w:t>
      </w:r>
      <w:r w:rsidR="009D64E8" w:rsidRPr="0029651D">
        <w:rPr>
          <w:rFonts w:ascii="Liberation Serif" w:hAnsi="Liberation Serif" w:cs="Liberation Serif"/>
          <w:sz w:val="28"/>
          <w:szCs w:val="28"/>
        </w:rPr>
        <w:t>Должностн</w:t>
      </w:r>
      <w:r w:rsidR="00551191" w:rsidRPr="0029651D">
        <w:rPr>
          <w:rFonts w:ascii="Liberation Serif" w:hAnsi="Liberation Serif" w:cs="Liberation Serif"/>
          <w:sz w:val="28"/>
          <w:szCs w:val="28"/>
        </w:rPr>
        <w:t>ое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лиц</w:t>
      </w:r>
      <w:r w:rsidR="00551191" w:rsidRPr="0029651D">
        <w:rPr>
          <w:rFonts w:ascii="Liberation Serif" w:hAnsi="Liberation Serif" w:cs="Liberation Serif"/>
          <w:sz w:val="28"/>
          <w:szCs w:val="28"/>
        </w:rPr>
        <w:t>о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bookmarkStart w:id="5" w:name="_Hlk21443862"/>
      <w:r w:rsidR="00551191" w:rsidRPr="0029651D">
        <w:rPr>
          <w:rFonts w:ascii="Liberation Serif" w:hAnsi="Liberation Serif" w:cs="Liberation Serif"/>
          <w:sz w:val="28"/>
          <w:szCs w:val="28"/>
        </w:rPr>
        <w:t>органа муниципального жилищного контроля</w:t>
      </w:r>
      <w:r w:rsidR="00EE5D52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bookmarkEnd w:id="5"/>
      <w:r w:rsidR="009D64E8" w:rsidRPr="0029651D">
        <w:rPr>
          <w:rFonts w:ascii="Liberation Serif" w:hAnsi="Liberation Serif" w:cs="Liberation Serif"/>
          <w:sz w:val="28"/>
          <w:szCs w:val="28"/>
        </w:rPr>
        <w:t>имеют право:</w:t>
      </w:r>
    </w:p>
    <w:p w:rsidR="009D64E8" w:rsidRPr="0029651D" w:rsidRDefault="009D64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1) </w:t>
      </w:r>
      <w:r w:rsidR="00DD32C1" w:rsidRPr="0029651D">
        <w:rPr>
          <w:rFonts w:ascii="Liberation Serif" w:hAnsi="Liberation Serif" w:cs="Liberation Serif"/>
          <w:sz w:val="28"/>
          <w:szCs w:val="28"/>
        </w:rPr>
        <w:t>запрашивать и получать от руководителя, иного должностного лица или уполномоченного представителя юридического лица, индивидуального предпринимателя (уполномоченного представителя индивидуального предпринимателя) документы (информацию), касающиеся предмета проверки, рассматривать представленные документы, снимать с них в случае необходимости копии. Документы (информация) субъекта проверки, необходимые для проведения проверки, представляются должностным лицам органа муниципального жилищного контроля в соответствии с распоряжением Администрации о проведении проверки</w:t>
      </w:r>
      <w:r w:rsidR="00F02643">
        <w:rPr>
          <w:rFonts w:ascii="Liberation Serif" w:hAnsi="Liberation Serif" w:cs="Liberation Serif"/>
          <w:sz w:val="28"/>
          <w:szCs w:val="28"/>
        </w:rPr>
        <w:t xml:space="preserve"> (приложение № 1)</w:t>
      </w:r>
      <w:r w:rsidR="00DD32C1" w:rsidRPr="0029651D">
        <w:rPr>
          <w:rFonts w:ascii="Liberation Serif" w:hAnsi="Liberation Serif" w:cs="Liberation Serif"/>
          <w:sz w:val="28"/>
          <w:szCs w:val="28"/>
        </w:rPr>
        <w:t xml:space="preserve"> или на основании письменного запроса</w:t>
      </w:r>
      <w:r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DD32C1" w:rsidRPr="0029651D" w:rsidRDefault="00DD32C1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2) пользоваться собственными необходимыми для проведения проверки техническими средствами, в том числе </w:t>
      </w:r>
      <w:r w:rsidR="00F153B9" w:rsidRPr="0029651D">
        <w:rPr>
          <w:rFonts w:ascii="Liberation Serif" w:hAnsi="Liberation Serif" w:cs="Liberation Serif"/>
          <w:sz w:val="28"/>
          <w:szCs w:val="28"/>
        </w:rPr>
        <w:t xml:space="preserve">персональным </w:t>
      </w:r>
      <w:r w:rsidRPr="0029651D">
        <w:rPr>
          <w:rFonts w:ascii="Liberation Serif" w:hAnsi="Liberation Serif" w:cs="Liberation Serif"/>
          <w:sz w:val="28"/>
          <w:szCs w:val="28"/>
        </w:rPr>
        <w:t>компьютер</w:t>
      </w:r>
      <w:r w:rsidR="00F153B9" w:rsidRPr="0029651D">
        <w:rPr>
          <w:rFonts w:ascii="Liberation Serif" w:hAnsi="Liberation Serif" w:cs="Liberation Serif"/>
          <w:sz w:val="28"/>
          <w:szCs w:val="28"/>
        </w:rPr>
        <w:t>о</w:t>
      </w:r>
      <w:r w:rsidRPr="0029651D">
        <w:rPr>
          <w:rFonts w:ascii="Liberation Serif" w:hAnsi="Liberation Serif" w:cs="Liberation Serif"/>
          <w:sz w:val="28"/>
          <w:szCs w:val="28"/>
        </w:rPr>
        <w:t>м, электронными носителями информации, калькуляторами, копировальными аппаратами, сканерами, средствами связи, средствами аудио- и видеозаписи, фотокамерами, вносить их в помещения субъекта проверки (его филиала), осуществлять аудиозапись, фото- и видеосъемку</w:t>
      </w:r>
      <w:r w:rsidR="005A6FC6"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9D64E8" w:rsidRPr="0029651D" w:rsidRDefault="005A6FC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3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) беспрепятственно по предъявлении служебного удостоверения и копии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Администрации</w:t>
      </w:r>
      <w:r w:rsidR="00EE5D52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о </w:t>
      </w:r>
      <w:r w:rsidRPr="0029651D">
        <w:rPr>
          <w:rFonts w:ascii="Liberation Serif" w:hAnsi="Liberation Serif" w:cs="Liberation Serif"/>
          <w:sz w:val="28"/>
          <w:szCs w:val="28"/>
        </w:rPr>
        <w:t>проведении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проверки посещать </w:t>
      </w:r>
      <w:r w:rsidR="00EF7B54">
        <w:rPr>
          <w:rFonts w:ascii="Liberation Serif" w:hAnsi="Liberation Serif" w:cs="Liberation Serif"/>
          <w:sz w:val="28"/>
          <w:szCs w:val="28"/>
        </w:rPr>
        <w:t xml:space="preserve">придомовую 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территорию и расположенные на ней многоквартирные дома, помещения общего пользования в многоквартирных домах; с согласия собственников помещений в многоквартирном доме посещать жилые помещения и проводить их обследования; проверять соблюдение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помещений, соблюдение лицами, предусмотренными в соответствии с </w:t>
      </w:r>
      <w:hyperlink r:id="rId7" w:history="1">
        <w:r w:rsidR="009D64E8" w:rsidRPr="0029651D">
          <w:rPr>
            <w:rFonts w:ascii="Liberation Serif" w:hAnsi="Liberation Serif" w:cs="Liberation Serif"/>
            <w:sz w:val="28"/>
            <w:szCs w:val="28"/>
          </w:rPr>
          <w:t>частью 2 статьи 91.18</w:t>
        </w:r>
      </w:hyperlink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Жилищного кодекса Российской Федерации, требований к представлению документов, подтверждающих сведения, необходимые для учета в муниципальном реестре наемных домов социального использования; проверять </w:t>
      </w:r>
      <w:r w:rsidRPr="0029651D">
        <w:rPr>
          <w:rFonts w:ascii="Liberation Serif" w:hAnsi="Liberation Serif" w:cs="Liberation Serif"/>
          <w:sz w:val="28"/>
          <w:szCs w:val="28"/>
        </w:rPr>
        <w:t>наличие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устава товарищества собственников жилья, внесенных в устав такого товарищества изменений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в соответствии с </w:t>
      </w:r>
      <w:r w:rsidR="009D64E8" w:rsidRPr="0029651D">
        <w:rPr>
          <w:rFonts w:ascii="Liberation Serif" w:hAnsi="Liberation Serif" w:cs="Liberation Serif"/>
          <w:sz w:val="28"/>
          <w:szCs w:val="28"/>
        </w:rPr>
        <w:t>требованиям</w:t>
      </w:r>
      <w:r w:rsidRPr="0029651D">
        <w:rPr>
          <w:rFonts w:ascii="Liberation Serif" w:hAnsi="Liberation Serif" w:cs="Liberation Serif"/>
          <w:sz w:val="28"/>
          <w:szCs w:val="28"/>
        </w:rPr>
        <w:t>и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законодательства Российской Федерации; по заявлениям собственников помещений в многоквартирном доме </w:t>
      </w:r>
      <w:r w:rsidR="009D64E8" w:rsidRPr="0029651D">
        <w:rPr>
          <w:rFonts w:ascii="Liberation Serif" w:hAnsi="Liberation Serif" w:cs="Liberation Serif"/>
          <w:sz w:val="28"/>
          <w:szCs w:val="28"/>
        </w:rPr>
        <w:lastRenderedPageBreak/>
        <w:t>проверять правомерность принятия общим собранием собственников помещений в многоквартирном доме решения о создании товарищества собственников жилья,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товарищества собственников недвижимости,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правомерность избрания общим собранием членов товарищества собственников жилья, правления товарищества собственников жилья, правомерность избрания общим собранием членов товарищества собственников жилья</w:t>
      </w:r>
      <w:r w:rsidR="008D32D9" w:rsidRPr="0029651D">
        <w:rPr>
          <w:rFonts w:ascii="Liberation Serif" w:hAnsi="Liberation Serif" w:cs="Liberation Serif"/>
          <w:sz w:val="28"/>
          <w:szCs w:val="28"/>
        </w:rPr>
        <w:t>, собственников недвижимости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или правлением товарищества собственников жилья</w:t>
      </w:r>
      <w:r w:rsidR="008D32D9" w:rsidRPr="0029651D">
        <w:rPr>
          <w:rFonts w:ascii="Liberation Serif" w:hAnsi="Liberation Serif" w:cs="Liberation Serif"/>
          <w:sz w:val="28"/>
          <w:szCs w:val="28"/>
        </w:rPr>
        <w:t>, собственников недвижимости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председателя правления такого товарищества,  правомерность принятия общим собранием собственников помещений в многоквартирном доме решения о выборе управляющей организации в целях заключения с ней договора управления многоквартирным домом в соответствии со </w:t>
      </w:r>
      <w:hyperlink r:id="rId8" w:history="1">
        <w:r w:rsidR="009D64E8" w:rsidRPr="0029651D">
          <w:rPr>
            <w:rFonts w:ascii="Liberation Serif" w:hAnsi="Liberation Serif" w:cs="Liberation Serif"/>
            <w:sz w:val="28"/>
            <w:szCs w:val="28"/>
          </w:rPr>
          <w:t>статьей 162</w:t>
        </w:r>
      </w:hyperlink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Жилищного кодекса Российской Федерации, правомерность заключения с управляющей организацией договора оказания услуг и (или) выполнения работ по содержанию и ремонту общего имущества в многоквартирном доме, правомерность заключения с указанными в </w:t>
      </w:r>
      <w:hyperlink r:id="rId9" w:history="1">
        <w:r w:rsidR="009D64E8" w:rsidRPr="0029651D">
          <w:rPr>
            <w:rFonts w:ascii="Liberation Serif" w:hAnsi="Liberation Serif" w:cs="Liberation Serif"/>
            <w:sz w:val="28"/>
            <w:szCs w:val="28"/>
          </w:rPr>
          <w:t>части 1 статьи 164</w:t>
        </w:r>
      </w:hyperlink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правомерность утверждения условий данных договоров;</w:t>
      </w:r>
    </w:p>
    <w:p w:rsidR="009D64E8" w:rsidRPr="0029651D" w:rsidRDefault="008D32D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4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) выдавать предписания о </w:t>
      </w:r>
      <w:r w:rsidR="00DA6E19">
        <w:rPr>
          <w:rFonts w:ascii="Liberation Serif" w:hAnsi="Liberation Serif" w:cs="Liberation Serif"/>
          <w:sz w:val="28"/>
          <w:szCs w:val="28"/>
        </w:rPr>
        <w:t>недопущении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нарушений обязательных требований, об устранении выявленных нарушений, о проведении мероприятий по обеспечению соблюдения обязательных требований, в том числе об устранении в шестимесячный срок со дня направления такого предписания несоответствия устава товарищества собственников жилья, </w:t>
      </w:r>
      <w:r w:rsidRPr="0029651D">
        <w:rPr>
          <w:rFonts w:ascii="Liberation Serif" w:hAnsi="Liberation Serif" w:cs="Liberation Serif"/>
          <w:sz w:val="28"/>
          <w:szCs w:val="28"/>
        </w:rPr>
        <w:t>товарищества собственников недвижимости</w:t>
      </w:r>
      <w:r w:rsidR="009D64E8" w:rsidRPr="0029651D">
        <w:rPr>
          <w:rFonts w:ascii="Liberation Serif" w:hAnsi="Liberation Serif" w:cs="Liberation Serif"/>
          <w:sz w:val="28"/>
          <w:szCs w:val="28"/>
        </w:rPr>
        <w:t>, внесенных в устав изменений обязательным требованиям;</w:t>
      </w:r>
    </w:p>
    <w:p w:rsidR="009D64E8" w:rsidRPr="0029651D" w:rsidRDefault="009D64E8" w:rsidP="00D0210C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5) </w:t>
      </w:r>
      <w:bookmarkStart w:id="6" w:name="_Hlk21445858"/>
      <w:r w:rsidR="008D32D9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направлять в уполномоченные органы материалы</w:t>
      </w:r>
      <w:bookmarkEnd w:id="6"/>
      <w:r w:rsidR="008D32D9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связанные с нарушениями жилищного законодательства, для решения вопросов о привлечении к гражданско-правовой, административной, уголовной ответственности в порядке, установленном законодательством Российской Федерации</w:t>
      </w:r>
      <w:r w:rsidRPr="0029651D">
        <w:rPr>
          <w:rFonts w:ascii="Liberation Serif" w:hAnsi="Liberation Serif" w:cs="Liberation Serif"/>
          <w:sz w:val="28"/>
          <w:szCs w:val="28"/>
        </w:rPr>
        <w:t>.</w:t>
      </w:r>
    </w:p>
    <w:p w:rsidR="009D64E8" w:rsidRPr="0029651D" w:rsidRDefault="0094340B" w:rsidP="00D0210C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5.2.</w:t>
      </w:r>
      <w:r w:rsidR="009D64E8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8D32D9" w:rsidRPr="0029651D">
        <w:rPr>
          <w:rFonts w:ascii="Liberation Serif" w:hAnsi="Liberation Serif" w:cs="Liberation Serif"/>
          <w:sz w:val="28"/>
          <w:szCs w:val="28"/>
        </w:rPr>
        <w:t>Должностное лицо органа муниципального жилищного контроля обязано</w:t>
      </w:r>
      <w:r w:rsidR="009D64E8" w:rsidRPr="0029651D">
        <w:rPr>
          <w:rFonts w:ascii="Liberation Serif" w:hAnsi="Liberation Serif" w:cs="Liberation Serif"/>
          <w:sz w:val="28"/>
          <w:szCs w:val="28"/>
        </w:rPr>
        <w:t>:</w:t>
      </w:r>
    </w:p>
    <w:p w:rsidR="00124A46" w:rsidRPr="0029651D" w:rsidRDefault="00124A46" w:rsidP="00D0210C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1) своевременно и в полной мере исполнять предоставленные в соответствии 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2) соблюдать законодательство Российской Федерации, законодательство Свердловской области, муниципальные правовые акты Арамильского городского округа, права и законные интересы юридического лица, индивидуального предпринимателя, проверка в отношении которых проводится;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3) запрашивать в рамках межведомственного информационного взаимодействия документы и (или) информацию, включенную в Перечень документов и (или) информации, запрашиваемых и получаемых в рамках межведомственного информационного взаимодействия органами государственного контроля (надзора), при организации и проведении проверок от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утвержденный распоряжением Правительства Российской Федерации от 19.04.2016 № 724-р (далее – Перечень);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4)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Федерации, а также документов и (или) информации, включая разрешительные документы, имеющиеся в распоряжении иных государственных органов, органов местного самоуправления, и подведомственных им организаций, включенных в Перечень;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5)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6) не требовать от юридического лица, индивидуального предпринимателя представления документов, информации до даты начала проведения проверки; 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7) проводить проверку на основании и в строгом соответствии с распоряжением Администрации о её проведении и в соответствии с её назначением;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8) проводить проверку только во время исполнения служебных обязанностей, выездную проверку - только при предъявлении служебных удостоверений, копии распоряжения Администрации и в случае, предусмотренном частью 5 статьи 10 Федерального закона от 26</w:t>
      </w:r>
      <w:r w:rsidR="00AE5C9D" w:rsidRPr="0029651D">
        <w:rPr>
          <w:rFonts w:ascii="Liberation Serif" w:hAnsi="Liberation Serif" w:cs="Liberation Serif"/>
          <w:sz w:val="28"/>
          <w:szCs w:val="28"/>
        </w:rPr>
        <w:t>.12.</w:t>
      </w:r>
      <w:r w:rsidRPr="0029651D">
        <w:rPr>
          <w:rFonts w:ascii="Liberation Serif" w:hAnsi="Liberation Serif" w:cs="Liberation Serif"/>
          <w:sz w:val="28"/>
          <w:szCs w:val="28"/>
        </w:rPr>
        <w:t>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Федеральный закон № 294-ФЗ), копии документа о согласовании проведения проверки;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9) не препятствовать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 присутствовать при проведении проверки и давать разъяснения по вопросам, относящимся к предмету проверки;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10) предоставлять руководителю, иному должностному лицу или уполномоченному представителю юридического лица, индивидуальному предпринимателю, его уполномоченному представителю, присутствующим при проведении проверки, информацию и документы, относящиеся к предмету проверки;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11) знакомить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результатами проверки;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12) доказывать обоснованность своих действий при их обжаловании юридическим лицом, индивидуальным предпринимателем в порядке, установленном законодательством Российской Федерации;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lastRenderedPageBreak/>
        <w:t>13) соблюдать сроки проведения проверки, установленные Федеральным законом № 294-ФЗ;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14) не требовать от юридического лица, индивидуального предпринимателя документы и иные сведения, представление которых не предусмотрено законодательством Российской Федерации;</w:t>
      </w:r>
    </w:p>
    <w:p w:rsidR="00124A46" w:rsidRPr="0029651D" w:rsidRDefault="00124A4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15) перед началом проведения выездной проверки по просьбе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 ознакомить их с положениями настоящего Административного регламента, в соответствии с которым проводится проверка;</w:t>
      </w:r>
    </w:p>
    <w:p w:rsidR="00124A46" w:rsidRPr="0029651D" w:rsidRDefault="00CE32D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16) </w:t>
      </w:r>
      <w:r w:rsidR="00124A46" w:rsidRPr="0029651D">
        <w:rPr>
          <w:rFonts w:ascii="Liberation Serif" w:hAnsi="Liberation Serif" w:cs="Liberation Serif"/>
          <w:sz w:val="28"/>
          <w:szCs w:val="28"/>
        </w:rPr>
        <w:t>осуществлять запись о проведенной проверке в журнале учета проверок (при наличии журнала учета проверок);</w:t>
      </w:r>
    </w:p>
    <w:p w:rsidR="00124A46" w:rsidRPr="0029651D" w:rsidRDefault="00CE32D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17) </w:t>
      </w:r>
      <w:r w:rsidR="00124A46" w:rsidRPr="0029651D">
        <w:rPr>
          <w:rFonts w:ascii="Liberation Serif" w:hAnsi="Liberation Serif" w:cs="Liberation Serif"/>
          <w:sz w:val="28"/>
          <w:szCs w:val="28"/>
        </w:rPr>
        <w:t>в случае выявления при проведении проверки нарушений юридическим лицом, индивидуальным предпринимателем обязательных требований или требований, установленных муниципальными правовыми актами:</w:t>
      </w:r>
    </w:p>
    <w:p w:rsidR="00124A46" w:rsidRPr="0029651D" w:rsidRDefault="00EA00D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</w:t>
      </w:r>
      <w:r w:rsidR="00124A46" w:rsidRPr="0029651D">
        <w:rPr>
          <w:rFonts w:ascii="Liberation Serif" w:hAnsi="Liberation Serif" w:cs="Liberation Serif"/>
          <w:sz w:val="28"/>
          <w:szCs w:val="28"/>
        </w:rPr>
        <w:tab/>
        <w:t xml:space="preserve">выдать юридическому лицу, индивидуальному предпринимателю </w:t>
      </w:r>
      <w:r w:rsidR="001D6593" w:rsidRPr="0029651D">
        <w:rPr>
          <w:rFonts w:ascii="Liberation Serif" w:hAnsi="Liberation Serif" w:cs="Liberation Serif"/>
          <w:sz w:val="28"/>
          <w:szCs w:val="28"/>
        </w:rPr>
        <w:t xml:space="preserve">предписание </w:t>
      </w:r>
      <w:r w:rsidR="00124A46" w:rsidRPr="0029651D">
        <w:rPr>
          <w:rFonts w:ascii="Liberation Serif" w:hAnsi="Liberation Serif" w:cs="Liberation Serif"/>
          <w:sz w:val="28"/>
          <w:szCs w:val="28"/>
        </w:rPr>
        <w:t>об устранении нарушений</w:t>
      </w:r>
      <w:r w:rsidR="009E2AAD">
        <w:rPr>
          <w:rFonts w:ascii="Liberation Serif" w:hAnsi="Liberation Serif" w:cs="Liberation Serif"/>
          <w:sz w:val="28"/>
          <w:szCs w:val="28"/>
        </w:rPr>
        <w:t>, выявленных при осуществлении муниципального жилищного контроля на территории Арамильского городского округа</w:t>
      </w:r>
      <w:r w:rsidR="009E2AAD" w:rsidRPr="009E2AAD">
        <w:rPr>
          <w:rFonts w:ascii="Liberation Serif" w:hAnsi="Liberation Serif" w:cs="Liberation Serif"/>
          <w:sz w:val="28"/>
          <w:szCs w:val="28"/>
        </w:rPr>
        <w:t xml:space="preserve"> </w:t>
      </w:r>
      <w:r w:rsidR="009E2AAD">
        <w:rPr>
          <w:rFonts w:ascii="Liberation Serif" w:hAnsi="Liberation Serif" w:cs="Liberation Serif"/>
          <w:sz w:val="28"/>
          <w:szCs w:val="28"/>
        </w:rPr>
        <w:t xml:space="preserve">(далее - </w:t>
      </w:r>
      <w:r w:rsidR="00577308">
        <w:rPr>
          <w:rFonts w:ascii="Liberation Serif" w:hAnsi="Liberation Serif" w:cs="Liberation Serif"/>
          <w:sz w:val="28"/>
          <w:szCs w:val="28"/>
        </w:rPr>
        <w:t>п</w:t>
      </w:r>
      <w:r w:rsidR="009E2AAD">
        <w:rPr>
          <w:rFonts w:ascii="Liberation Serif" w:hAnsi="Liberation Serif" w:cs="Liberation Serif"/>
          <w:sz w:val="28"/>
          <w:szCs w:val="28"/>
        </w:rPr>
        <w:t>редписание)</w:t>
      </w:r>
      <w:r w:rsidR="00124A46" w:rsidRPr="0029651D">
        <w:rPr>
          <w:rFonts w:ascii="Liberation Serif" w:hAnsi="Liberation Serif" w:cs="Liberation Serif"/>
          <w:sz w:val="28"/>
          <w:szCs w:val="28"/>
        </w:rPr>
        <w:t xml:space="preserve"> с указанием сроков их устранения и (или) о проведении мероприятий по предотвращению причинения вреда жизни, здоровью людей,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имуществу физических и юридических лиц, государственному или муниципальному имуществу, предупреждению возникновения чрезвычайных ситуаций природного и техногенного характера, а также других мероприятий, предусмотренных федеральными законами;</w:t>
      </w:r>
    </w:p>
    <w:p w:rsidR="00124A46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</w:t>
      </w:r>
      <w:r w:rsidR="00124A46" w:rsidRPr="0029651D">
        <w:rPr>
          <w:rFonts w:ascii="Liberation Serif" w:hAnsi="Liberation Serif" w:cs="Liberation Serif"/>
          <w:sz w:val="28"/>
          <w:szCs w:val="28"/>
        </w:rPr>
        <w:tab/>
        <w:t>принять меры по контролю за устранением выявленных нарушений, их предупреждению, предотвращению возможного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обеспечению безопасности государства, предупреждению возникновения чрезвычайных ситуаций природного и техногенного характера, а также меры по привлечению лиц, допустивших выявленные нарушения, к ответственности;</w:t>
      </w:r>
    </w:p>
    <w:p w:rsidR="00124A46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18) </w:t>
      </w:r>
      <w:r w:rsidR="00124A46" w:rsidRPr="0029651D">
        <w:rPr>
          <w:rFonts w:ascii="Liberation Serif" w:hAnsi="Liberation Serif" w:cs="Liberation Serif"/>
          <w:sz w:val="28"/>
          <w:szCs w:val="28"/>
        </w:rPr>
        <w:t>исполнять иные обязанности, предусмотренные Федеральным законом № 294-ФЗ.</w:t>
      </w:r>
    </w:p>
    <w:p w:rsidR="0094340B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b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6.  Права и обязанности юридических лиц, индивидуальных предпринимателей, в отношении которых осуществляется муниципальный жилищный контроль</w:t>
      </w:r>
      <w:r w:rsidRPr="0029651D">
        <w:rPr>
          <w:rFonts w:ascii="Liberation Serif" w:hAnsi="Liberation Serif" w:cs="Liberation Serif"/>
          <w:b/>
          <w:sz w:val="28"/>
          <w:szCs w:val="28"/>
        </w:rPr>
        <w:t>.</w:t>
      </w:r>
    </w:p>
    <w:p w:rsidR="0094340B" w:rsidRPr="0029651D" w:rsidRDefault="0094340B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6.1.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имеют право:</w:t>
      </w:r>
    </w:p>
    <w:p w:rsidR="0094340B" w:rsidRPr="0029651D" w:rsidRDefault="0094340B" w:rsidP="003910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представить документы и (или) информацию, которые находятся в распоряжении иных государственных органов, органов местного самоуправления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либо подведомственных государственным органам или органам местного самоуправления организаций и включены в Перечень, по собственной инициативе. В случае если документы и (или) информация, представленные проверяемым юридическим лицом, индивидуальным предпринимателем, не соответствуют документам и (или) информации, полученным органом муниципального контроля в рамках межведомственного информационного взаимодействия, информация об этом направляется проверяемому юридическому лицу, индивидуальному предпринимателю с требованием представить необходимые пояснения в письменной форме;</w:t>
      </w:r>
    </w:p>
    <w:p w:rsidR="0094340B" w:rsidRPr="0029651D" w:rsidRDefault="0094340B" w:rsidP="003910F8">
      <w:pPr>
        <w:pStyle w:val="ad"/>
        <w:numPr>
          <w:ilvl w:val="0"/>
          <w:numId w:val="2"/>
        </w:numPr>
        <w:tabs>
          <w:tab w:val="left" w:pos="709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направлять пояснения относительно выявленных ошибок и (или) противоречий в документах, полученных органом муниципального жилищного контроля в рамках межведомственного информационного взаимодействия, представить дополнительно сведения, подтверждающие достоверность ранее представленных документов;</w:t>
      </w:r>
    </w:p>
    <w:p w:rsidR="0094340B" w:rsidRPr="0029651D" w:rsidRDefault="0094340B" w:rsidP="003910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3) знакомиться с документами и (или) информацией, полученными органами муниципального жилищного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включенными в Перечень;  </w:t>
      </w:r>
    </w:p>
    <w:p w:rsidR="0094340B" w:rsidRPr="0029651D" w:rsidRDefault="00B26AC7" w:rsidP="003910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4) </w:t>
      </w:r>
      <w:r w:rsidR="0094340B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94340B" w:rsidRPr="0029651D" w:rsidRDefault="00B26AC7" w:rsidP="003910F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5) </w:t>
      </w:r>
      <w:r w:rsidR="0094340B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представить документы и (или) информацию, которые находятся в распоряжении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 и включены в Перечень, по собственной инициативе.</w:t>
      </w:r>
    </w:p>
    <w:p w:rsidR="0094340B" w:rsidRPr="0029651D" w:rsidRDefault="0094340B" w:rsidP="003910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случае если документы и (или) информация, представленные проверяемым юридическим лицом, индивидуальным предпринимателем, не соответствуют документам и (или) информации, полученным органам муниципального жилищного контроля в рамках межведомственного информационного взаимодействия, информация об этом направляется проверяемому юридическому лицу, индивидуальному предпринимателю с требованием представить необходимые пояснения в письменной форме.</w:t>
      </w:r>
    </w:p>
    <w:p w:rsidR="0094340B" w:rsidRPr="0029651D" w:rsidRDefault="0094340B" w:rsidP="003910F8">
      <w:pPr>
        <w:pStyle w:val="ad"/>
        <w:numPr>
          <w:ilvl w:val="0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направлять пояснения относительно выявленных ошибок и (или) противоречий в документах, полученных органом муниципального жилищного контроля в рамках межведомственного информационного взаимодействия, представить дополнительно сведения, подтверждающие достоверность ранее представленных документов;</w:t>
      </w:r>
    </w:p>
    <w:p w:rsidR="0094340B" w:rsidRPr="0029651D" w:rsidRDefault="0094340B" w:rsidP="003910F8">
      <w:pPr>
        <w:pStyle w:val="ad"/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знакомиться с документами и (или) информацией, полученными органами муниципального</w:t>
      </w:r>
      <w:r w:rsidRPr="0029651D">
        <w:rPr>
          <w:rFonts w:ascii="Liberation Serif" w:hAnsi="Liberation Serif" w:cs="Liberation Serif"/>
        </w:rPr>
        <w:t xml:space="preserve">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контроля в рамках межведомственного информационного взаимодействия от иных государственных органов, органов местного самоуправления либо подведомственных государственным органам или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органам местного самоуправления организаций, в распоряжении которых находятся эти документы и (или) информация, включенными в Перечень;</w:t>
      </w:r>
    </w:p>
    <w:p w:rsidR="0094340B" w:rsidRPr="0029651D" w:rsidRDefault="0094340B" w:rsidP="003910F8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получать от </w:t>
      </w:r>
      <w:r w:rsidR="00B26AC7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дминистрации, ее должностных лиц информацию, которая относится к предмету проверки и предоставление которой предусмотрено Федеральным </w:t>
      </w:r>
      <w:hyperlink r:id="rId10" w:history="1">
        <w:r w:rsidRPr="0029651D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законом</w:t>
        </w:r>
      </w:hyperlink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294-ФЗ;</w:t>
      </w:r>
    </w:p>
    <w:p w:rsidR="0094340B" w:rsidRPr="0029651D" w:rsidRDefault="0094340B" w:rsidP="003910F8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 Администрации;</w:t>
      </w:r>
    </w:p>
    <w:p w:rsidR="0094340B" w:rsidRPr="0029651D" w:rsidRDefault="0094340B" w:rsidP="003910F8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обжаловать действия (бездействие) должностных лиц Администрации, повлекшие за собой нарушение прав юридического лица, индивидуального предпринимателя при проведении проверки, в административном и (или) судебном порядке в соответствии с законодательством Российской Федерации;</w:t>
      </w:r>
    </w:p>
    <w:p w:rsidR="0094340B" w:rsidRPr="0029651D" w:rsidRDefault="0094340B" w:rsidP="003910F8">
      <w:pPr>
        <w:numPr>
          <w:ilvl w:val="0"/>
          <w:numId w:val="4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осуществлять иные права, предусмотренные Федеральным </w:t>
      </w:r>
      <w:hyperlink r:id="rId11" w:history="1">
        <w:r w:rsidRPr="0029651D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законом</w:t>
        </w:r>
      </w:hyperlink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294-ФЗ.</w:t>
      </w:r>
    </w:p>
    <w:p w:rsidR="0094340B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6.2. Руководитель, иное должностное лицо или уполномоченный представитель юридического лица, индивидуальный предприниматель, его уполномоченный представитель при проведении проверки обязаны:</w:t>
      </w:r>
    </w:p>
    <w:p w:rsidR="0094340B" w:rsidRPr="0029651D" w:rsidRDefault="00B26AC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1) </w:t>
      </w:r>
      <w:r w:rsidR="0094340B" w:rsidRPr="0029651D">
        <w:rPr>
          <w:rFonts w:ascii="Liberation Serif" w:hAnsi="Liberation Serif" w:cs="Liberation Serif"/>
          <w:sz w:val="28"/>
          <w:szCs w:val="28"/>
        </w:rPr>
        <w:t xml:space="preserve">не препятствовать и не уклоняться от проведения должностными лицами органа муниципального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контроля проверок, исполнять в установленный срок предписания органов муниципального контроля об устранении выявленных нарушений обязательных требований или требований, установленных муниципальными правовыми актами;</w:t>
      </w:r>
    </w:p>
    <w:p w:rsidR="0094340B" w:rsidRPr="0029651D" w:rsidRDefault="00B26AC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2) </w:t>
      </w:r>
      <w:r w:rsidR="0094340B" w:rsidRPr="0029651D">
        <w:rPr>
          <w:rFonts w:ascii="Liberation Serif" w:hAnsi="Liberation Serif" w:cs="Liberation Serif"/>
          <w:sz w:val="28"/>
          <w:szCs w:val="28"/>
        </w:rPr>
        <w:t xml:space="preserve">в соответствии с распоряжением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94340B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проверки в установленные сроки представить должностным лицам администрации, необходимые документы для осуществления мероприятия по контролю;</w:t>
      </w:r>
    </w:p>
    <w:p w:rsidR="0094340B" w:rsidRPr="0029651D" w:rsidRDefault="00F158A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3)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обеспечить доступ должностным лицам администрации и участвующих в выездной проверке экспертов, представителей экспертных организаций на территорию объектов, используемых юридическим лицом, индивидуальным предпринимателем;</w:t>
      </w:r>
    </w:p>
    <w:p w:rsidR="0094340B" w:rsidRPr="0029651D" w:rsidRDefault="00F158A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4)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обеспечить безопасное пребывание должностных лиц администрации, осуществляющих проверку, и участвующих в проверке экспертов, представителей экспертных организаций на территории проверяемого субъекта;</w:t>
      </w:r>
    </w:p>
    <w:p w:rsidR="0094340B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5)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обеспечить ведение журнал учета проверок;</w:t>
      </w:r>
    </w:p>
    <w:p w:rsidR="0094340B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6)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ознакомиться с результатами проверки;</w:t>
      </w:r>
    </w:p>
    <w:p w:rsidR="0094340B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7)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обеспечить в установленные сроки выполнение предписания по вопросам соблюдения обязательных требований и устранения нарушений в области торговой деятельности.</w:t>
      </w:r>
    </w:p>
    <w:p w:rsidR="0094340B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8) </w:t>
      </w:r>
      <w:r w:rsidR="0094340B" w:rsidRPr="0029651D">
        <w:rPr>
          <w:rFonts w:ascii="Liberation Serif" w:hAnsi="Liberation Serif" w:cs="Liberation Serif"/>
          <w:sz w:val="28"/>
          <w:szCs w:val="28"/>
        </w:rPr>
        <w:t>при проведении документарной проверки, в течении 10 рабочих дней со дня получения мотивированного запроса направить в орган муниципального контроля указанные в запросе документы.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7. Описание результата осуществления муниципального контроля (надзора).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7.1. Результатом осуществления муниципального жилищного контроля, предусмотренного настоящим Административным  регламентом, являются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соответствующим образом оформленные материалы мероприятий по контролю (акт проверки, предписание, протоколы или заключения проведенных исследований, испытаний и экспертиз, объяснения работников юридического лица, работников индивидуального предпринимателя, на которых возлагается ответственность за нарушение обязательных требований или требований, установленных муниципальными правовыми актами и иные), а также принятие мер Администрацией  по недопущению причинения вреда или прекращению его причинения в порядке, установленном законодательством, при необходимости направление информации о выявленных нарушениях в надзорные или правоохранительные органы.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7.2. Юридическими фактами, которыми заканчивается исполнение муниципального жилищного контроля, являются: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1) оформление и вручение (направление) акта проверки руководителю юридического лица, иному должностному лицу или уполномоченному представителю юридического лица или индивидуальному предпринимателю (уполномоченному представителю индивидуального предпринимателя);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2) </w:t>
      </w:r>
      <w:r w:rsidRPr="0029651D">
        <w:rPr>
          <w:rFonts w:ascii="Liberation Serif" w:hAnsi="Liberation Serif" w:cs="Liberation Serif"/>
          <w:sz w:val="28"/>
          <w:szCs w:val="28"/>
        </w:rPr>
        <w:t></w:t>
      </w:r>
      <w:r w:rsidRPr="0029651D">
        <w:rPr>
          <w:rFonts w:ascii="Liberation Serif" w:hAnsi="Liberation Serif" w:cs="Liberation Serif"/>
          <w:sz w:val="28"/>
          <w:szCs w:val="28"/>
        </w:rPr>
        <w:tab/>
        <w:t>направление акта и материалов проверки в административную комиссию Арамильского городского округа в случаях, предусмотренных Законом Свердловской области от 14.06.2005 № 52-ОЗ «Об административных правонарушениях в Свердловской области»;</w:t>
      </w:r>
    </w:p>
    <w:p w:rsidR="009466B4" w:rsidRPr="0029651D" w:rsidRDefault="009466B4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3) направление в установленном порядке сведений:</w:t>
      </w:r>
    </w:p>
    <w:p w:rsidR="009466B4" w:rsidRPr="0029651D" w:rsidRDefault="00AD22C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</w:t>
      </w:r>
      <w:r w:rsidR="009466B4" w:rsidRPr="0029651D">
        <w:rPr>
          <w:rFonts w:ascii="Liberation Serif" w:hAnsi="Liberation Serif" w:cs="Liberation Serif"/>
          <w:sz w:val="28"/>
          <w:szCs w:val="28"/>
        </w:rPr>
        <w:t xml:space="preserve"> в органы государственного контроля (надзора) в соответствии с их компетенцией - о нарушениях субъектами проверки требований нормативных правовых актов Российской Федерации и (или) Свердловской области;</w:t>
      </w:r>
    </w:p>
    <w:p w:rsidR="009466B4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</w:t>
      </w:r>
      <w:r w:rsidR="009466B4" w:rsidRPr="0029651D">
        <w:rPr>
          <w:rFonts w:ascii="Liberation Serif" w:hAnsi="Liberation Serif" w:cs="Liberation Serif"/>
          <w:sz w:val="28"/>
          <w:szCs w:val="28"/>
        </w:rPr>
        <w:t xml:space="preserve"> в органы внутренних дел, органы прокуратуры - о нарушениях, содержащих признаки преступлений в соответствии с законодательством Российской Федерации.</w:t>
      </w:r>
    </w:p>
    <w:p w:rsidR="0094340B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8. Исчерпывающий перечень документов и (или) информации, </w:t>
      </w:r>
      <w:proofErr w:type="spellStart"/>
      <w:r w:rsidRPr="0029651D">
        <w:rPr>
          <w:rFonts w:ascii="Liberation Serif" w:hAnsi="Liberation Serif" w:cs="Liberation Serif"/>
          <w:sz w:val="28"/>
          <w:szCs w:val="28"/>
        </w:rPr>
        <w:t>истребуемых</w:t>
      </w:r>
      <w:proofErr w:type="spellEnd"/>
      <w:r w:rsidRPr="0029651D">
        <w:rPr>
          <w:rFonts w:ascii="Liberation Serif" w:hAnsi="Liberation Serif" w:cs="Liberation Serif"/>
          <w:sz w:val="28"/>
          <w:szCs w:val="28"/>
        </w:rPr>
        <w:t xml:space="preserve"> в ходе проверки непосредственно у проверяемого юридического лица, индивидуального предпринимателя. </w:t>
      </w:r>
    </w:p>
    <w:p w:rsidR="006B6D60" w:rsidRPr="0029651D" w:rsidRDefault="006B6D60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осуществлении муниципального жилищного контроля, предусмотренного настоящим Административным регламентом, от лиц, в отношении которых осуществляется муниципальный жилищный контроль, могут быть истребованы следующие документы (копии):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bookmarkStart w:id="7" w:name="_Hlk22038687"/>
      <w:r w:rsidRPr="0029651D">
        <w:rPr>
          <w:rFonts w:ascii="Liberation Serif" w:hAnsi="Liberation Serif" w:cs="Liberation Serif"/>
          <w:sz w:val="28"/>
          <w:szCs w:val="28"/>
        </w:rPr>
        <w:t>1) реестр собственников помещений в многоквартирном доме, содержащий сведения обо всех собственниках помещений в многоквартирном доме с указанием фамилии, имени, отчества (при наличии) собственников - физических лиц, полного наименования и ОГРН юридических лиц, номеров принадлежащих им помещений, и реквизитов документов, подтверждающих права собственности на помещения, количества голосов, которым владеет каждый собственник помещения в многоквартирном доме;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2) решения собственников помещений в многоквартирном доме в случае проведения общего собрания в форме очно-заочного или заочного голосования;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3) реестры заключённых договоров (копии) с собственниками помещений в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многоквартирном доме;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4) договор (копия) управления многоквартирным домом заключенным с одним из собственников помещений в многоквартирном доме;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5) копия технического паспорта здания (строения) многоквартирного дома;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6) копия протоколов общего собрания собственников помещений многоквартирного дома, копия протокола счётной комиссии, сообщение о проведении общего собрания, оформленное в соответствии с пунктом 5 статьи 45, пунктом 4 статьи 47.1. Жилищного кодекса Российской Федерации, на основании которого проводится общее собрание;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7) копия Устава товарищества собственников жилья, товарищества собственников недвижимости;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8) результаты профилактических осмотров жилых домов в том числе конструкций домов, санитарно-технического оборудования жилых домов по проверяемым адресам;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9) акты допуска в эксплуатацию узлов учета коммунальных ресурсов;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10) акты выполненных работ по дезинфекции и дератизации </w:t>
      </w:r>
      <w:proofErr w:type="gramStart"/>
      <w:r w:rsidRPr="0029651D">
        <w:rPr>
          <w:rFonts w:ascii="Liberation Serif" w:hAnsi="Liberation Serif" w:cs="Liberation Serif"/>
          <w:sz w:val="28"/>
          <w:szCs w:val="28"/>
        </w:rPr>
        <w:t>за год</w:t>
      </w:r>
      <w:proofErr w:type="gramEnd"/>
      <w:r w:rsidRPr="0029651D">
        <w:rPr>
          <w:rFonts w:ascii="Liberation Serif" w:hAnsi="Liberation Serif" w:cs="Liberation Serif"/>
          <w:sz w:val="28"/>
          <w:szCs w:val="28"/>
        </w:rPr>
        <w:t xml:space="preserve"> предшествующий проверке;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11) акты технического обследования многоквартирного дома;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12) список действительных членов товарищества собственников жилья, товарищества собственников недвижимости;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13) копия договоров с ресурсоснабжающими организациями на поставку соответствующих коммунальных ресурсов;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14) копия акта проверки и паспорта готовности к отопительному сезону, предшествующего проведению проверки; 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15) копия плана-графика подготовки фонда и его инженерного оборудования к эксплуатации в зимних условиях;</w:t>
      </w:r>
    </w:p>
    <w:p w:rsidR="006B6D60" w:rsidRPr="0029651D" w:rsidRDefault="006B6D60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16) копия журнала заявок от жителей и анализ заявок жителей по проверяемым жилым домам;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17) </w:t>
      </w:r>
      <w:r w:rsidR="006B6D60" w:rsidRPr="0029651D">
        <w:rPr>
          <w:rFonts w:ascii="Liberation Serif" w:hAnsi="Liberation Serif" w:cs="Liberation Serif"/>
          <w:sz w:val="28"/>
          <w:szCs w:val="28"/>
        </w:rPr>
        <w:t>планы текущего и капитального ремонта многоквартирного дома;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18) </w:t>
      </w:r>
      <w:r w:rsidR="006B6D60" w:rsidRPr="0029651D">
        <w:rPr>
          <w:rFonts w:ascii="Liberation Serif" w:hAnsi="Liberation Serif" w:cs="Liberation Serif"/>
          <w:sz w:val="28"/>
          <w:szCs w:val="28"/>
        </w:rPr>
        <w:t>акты сверки задолженности с</w:t>
      </w:r>
      <w:r w:rsid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6B6D60" w:rsidRPr="0029651D">
        <w:rPr>
          <w:rFonts w:ascii="Liberation Serif" w:hAnsi="Liberation Serif" w:cs="Liberation Serif"/>
          <w:sz w:val="28"/>
          <w:szCs w:val="28"/>
        </w:rPr>
        <w:t>поставщикам</w:t>
      </w:r>
      <w:r w:rsidR="0029651D">
        <w:rPr>
          <w:rFonts w:ascii="Liberation Serif" w:hAnsi="Liberation Serif" w:cs="Liberation Serif"/>
          <w:sz w:val="28"/>
          <w:szCs w:val="28"/>
        </w:rPr>
        <w:t>и</w:t>
      </w:r>
      <w:r w:rsidR="006B6D60" w:rsidRPr="0029651D">
        <w:rPr>
          <w:rFonts w:ascii="Liberation Serif" w:hAnsi="Liberation Serif" w:cs="Liberation Serif"/>
          <w:sz w:val="28"/>
          <w:szCs w:val="28"/>
        </w:rPr>
        <w:t xml:space="preserve"> коммунальных услуг, справка о задолженности собственников и нанимателей помещений в многоквартирном доме;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19) </w:t>
      </w:r>
      <w:r w:rsidR="006B6D60" w:rsidRPr="0029651D">
        <w:rPr>
          <w:rFonts w:ascii="Liberation Serif" w:hAnsi="Liberation Serif" w:cs="Liberation Serif"/>
          <w:sz w:val="28"/>
          <w:szCs w:val="28"/>
        </w:rPr>
        <w:t>реестр (актуальный список) нанимателей помещений в многоквартирном доме;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20) </w:t>
      </w:r>
      <w:r w:rsidR="006B6D60" w:rsidRPr="0029651D">
        <w:rPr>
          <w:rFonts w:ascii="Liberation Serif" w:hAnsi="Liberation Serif" w:cs="Liberation Serif"/>
          <w:sz w:val="28"/>
          <w:szCs w:val="28"/>
        </w:rPr>
        <w:t>договор коммерческого найма жилого помещения;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21) </w:t>
      </w:r>
      <w:proofErr w:type="gramStart"/>
      <w:r w:rsidR="006B6D60" w:rsidRPr="0029651D">
        <w:rPr>
          <w:rFonts w:ascii="Liberation Serif" w:hAnsi="Liberation Serif" w:cs="Liberation Serif"/>
          <w:sz w:val="28"/>
          <w:szCs w:val="28"/>
        </w:rPr>
        <w:t>ордер</w:t>
      </w:r>
      <w:proofErr w:type="gramEnd"/>
      <w:r w:rsidR="006B6D60" w:rsidRPr="0029651D">
        <w:rPr>
          <w:rFonts w:ascii="Liberation Serif" w:hAnsi="Liberation Serif" w:cs="Liberation Serif"/>
          <w:sz w:val="28"/>
          <w:szCs w:val="28"/>
        </w:rPr>
        <w:t xml:space="preserve"> устанавливающий право найма жилого помещения;</w:t>
      </w:r>
    </w:p>
    <w:p w:rsidR="006B6D60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22) </w:t>
      </w:r>
      <w:r w:rsidR="006B6D60" w:rsidRPr="0029651D">
        <w:rPr>
          <w:rFonts w:ascii="Liberation Serif" w:hAnsi="Liberation Serif" w:cs="Liberation Serif"/>
          <w:sz w:val="28"/>
          <w:szCs w:val="28"/>
        </w:rPr>
        <w:t>паспорт лифтового хозяйства</w:t>
      </w:r>
      <w:r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23) выписка из реестра (площадок) накопления твердых коммунальных отходов на территории Арамильского городского округа о наличии согласованного размещения контейнерной площадки;</w:t>
      </w:r>
    </w:p>
    <w:p w:rsidR="00C81F3A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25) документация о содержании и благоустройстве прилегающих территорий к многоквартирному дому, объектов коммунального благоустройства и малых архитектурных форм</w:t>
      </w:r>
      <w:r w:rsidR="00FD063F">
        <w:rPr>
          <w:rFonts w:ascii="Liberation Serif" w:hAnsi="Liberation Serif" w:cs="Liberation Serif"/>
          <w:sz w:val="28"/>
          <w:szCs w:val="28"/>
        </w:rPr>
        <w:t>;</w:t>
      </w:r>
    </w:p>
    <w:p w:rsidR="00FD063F" w:rsidRDefault="00FD063F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26) информация о размещении сведений в государственной </w:t>
      </w:r>
      <w:r>
        <w:rPr>
          <w:rFonts w:ascii="Liberation Serif" w:hAnsi="Liberation Serif" w:cs="Liberation Serif"/>
          <w:sz w:val="28"/>
          <w:szCs w:val="28"/>
        </w:rPr>
        <w:lastRenderedPageBreak/>
        <w:t>информационной системе жилищно-коммунального хозяйства, предусмотренная п</w:t>
      </w:r>
      <w:r w:rsidRPr="00FD063F">
        <w:rPr>
          <w:rFonts w:ascii="Liberation Serif" w:hAnsi="Liberation Serif" w:cs="Liberation Serif"/>
          <w:sz w:val="28"/>
          <w:szCs w:val="28"/>
        </w:rPr>
        <w:t>риказ</w:t>
      </w:r>
      <w:r>
        <w:rPr>
          <w:rFonts w:ascii="Liberation Serif" w:hAnsi="Liberation Serif" w:cs="Liberation Serif"/>
          <w:sz w:val="28"/>
          <w:szCs w:val="28"/>
        </w:rPr>
        <w:t>ом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Мин</w:t>
      </w:r>
      <w:r>
        <w:rPr>
          <w:rFonts w:ascii="Liberation Serif" w:hAnsi="Liberation Serif" w:cs="Liberation Serif"/>
          <w:sz w:val="28"/>
          <w:szCs w:val="28"/>
        </w:rPr>
        <w:t xml:space="preserve">истерством 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связи 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массовых </w:t>
      </w:r>
      <w:r w:rsidRPr="00FD063F">
        <w:rPr>
          <w:rFonts w:ascii="Liberation Serif" w:hAnsi="Liberation Serif" w:cs="Liberation Serif"/>
          <w:sz w:val="28"/>
          <w:szCs w:val="28"/>
        </w:rPr>
        <w:t>ком</w:t>
      </w:r>
      <w:r>
        <w:rPr>
          <w:rFonts w:ascii="Liberation Serif" w:hAnsi="Liberation Serif" w:cs="Liberation Serif"/>
          <w:sz w:val="28"/>
          <w:szCs w:val="28"/>
        </w:rPr>
        <w:t>муникаций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Росси</w:t>
      </w:r>
      <w:r>
        <w:rPr>
          <w:rFonts w:ascii="Liberation Serif" w:hAnsi="Liberation Serif" w:cs="Liberation Serif"/>
          <w:sz w:val="28"/>
          <w:szCs w:val="28"/>
        </w:rPr>
        <w:t>йской Федерации</w:t>
      </w:r>
      <w:r w:rsidRPr="00FD063F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74 </w:t>
      </w:r>
      <w:r>
        <w:rPr>
          <w:rFonts w:ascii="Liberation Serif" w:hAnsi="Liberation Serif" w:cs="Liberation Serif"/>
          <w:sz w:val="28"/>
          <w:szCs w:val="28"/>
        </w:rPr>
        <w:t>Министерством строительства и жилищно-коммунального хозяйства Российской Федерации №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114/</w:t>
      </w:r>
      <w:proofErr w:type="spellStart"/>
      <w:r w:rsidRPr="00FD063F">
        <w:rPr>
          <w:rFonts w:ascii="Liberation Serif" w:hAnsi="Liberation Serif" w:cs="Liberation Serif"/>
          <w:sz w:val="28"/>
          <w:szCs w:val="28"/>
        </w:rPr>
        <w:t>пр</w:t>
      </w:r>
      <w:proofErr w:type="spellEnd"/>
      <w:r w:rsidRPr="00FD063F">
        <w:rPr>
          <w:rFonts w:ascii="Liberation Serif" w:hAnsi="Liberation Serif" w:cs="Liberation Serif"/>
          <w:sz w:val="28"/>
          <w:szCs w:val="28"/>
        </w:rPr>
        <w:t xml:space="preserve">  от 29.</w:t>
      </w:r>
      <w:r>
        <w:rPr>
          <w:rFonts w:ascii="Liberation Serif" w:hAnsi="Liberation Serif" w:cs="Liberation Serif"/>
          <w:sz w:val="28"/>
          <w:szCs w:val="28"/>
        </w:rPr>
        <w:t>02.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2016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FD063F">
        <w:rPr>
          <w:rFonts w:ascii="Liberation Serif" w:hAnsi="Liberation Serif" w:cs="Liberation Serif"/>
          <w:sz w:val="28"/>
          <w:szCs w:val="28"/>
        </w:rPr>
        <w:t>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</w:t>
      </w:r>
      <w:r>
        <w:rPr>
          <w:rFonts w:ascii="Liberation Serif" w:hAnsi="Liberation Serif" w:cs="Liberation Serif"/>
          <w:sz w:val="28"/>
          <w:szCs w:val="28"/>
        </w:rPr>
        <w:t>».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</w:t>
      </w:r>
    </w:p>
    <w:bookmarkEnd w:id="7"/>
    <w:p w:rsidR="0094340B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9. Исчерпывающий перечень документов и (или) информации, запрашиваемых в рамках межведомственного информационного взаимодействия от иных органов государственной власти, либо подведомственных государственным органам организаций.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Документы и информация, которые находятся в распоряжении государственных органов, органов местного самоуправления, и подведомственных им организаций,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взаимодействия: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1) сведения из Единого государственного реестра юридических лиц;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2) сведения из Единого государственного реестра индивидуальных предпринимателей;</w:t>
      </w:r>
    </w:p>
    <w:p w:rsidR="0094340B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3) ведения из Единого государственного реестра налогоплательщиков.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C81F3A" w:rsidRPr="0029651D" w:rsidRDefault="00C81F3A" w:rsidP="00400DC9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Раздел 2. ТРЕБОВАНИЯ К ПОРЯДКУ ОСУЩЕСТВЛЕНИЯ МУНИЦИПАЛЬНОГО ЖИЛИЩНОГО КОНТРОЛЯ</w:t>
      </w:r>
    </w:p>
    <w:p w:rsidR="00C81F3A" w:rsidRPr="0029651D" w:rsidRDefault="00C81F3A" w:rsidP="003910F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10. Порядок информирования об осуществлении муниципального жилищного контроля.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Информация о порядке осуществления муниципального жилищного контроля предоставляется юридическим лицам, индивидуальным предпринимателям, иным заинтересованным гражданам (далее – заинтересованные лица):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посредством размещения на информационных стендах администрации;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посредством размещения на официальном сайте Арамильского городского округа и в региональной государственной информационной системе «Реестр государственных и муниципальных услуг (функций) Свердловской области», и в федеральной государственной информационной системе «Единый портал государственных и муниципальных услуг (функций) (www.gosuslugi.ru);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- в средствах массовой информации; 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путем устного консультирования на личном приеме;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- по телефону, электронной почте; 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письменным сообщением в ответ на письменное обращение.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10.1. Информация (консультации, справки) по вопросам осуществления муниципального жилищного контроля, предусмотренного настоящим Административным регламентом, предоставляется должностными лицами Администрации, как в устной, так и в письменной форме в течение всего срока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исполнения муниципальной функции.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10.2. При предоставлении информации (консультаций, справок) должен предоставляться следующий обязательный перечень сведений в отношении муниципального жилищного контроля: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входящие номера, под которыми зарегистрированы в системе делопроизводства Администрации обращения заинтересованных лиц и иные документы, связанные с муниципальным жилищным контролем;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- решения по конкретным обращениям заинтересованных лиц и сведения о </w:t>
      </w:r>
      <w:proofErr w:type="spellStart"/>
      <w:r w:rsidRPr="0029651D">
        <w:rPr>
          <w:rFonts w:ascii="Liberation Serif" w:hAnsi="Liberation Serif" w:cs="Liberation Serif"/>
          <w:sz w:val="28"/>
          <w:szCs w:val="28"/>
        </w:rPr>
        <w:t>прилагающихся</w:t>
      </w:r>
      <w:proofErr w:type="spellEnd"/>
      <w:r w:rsidRPr="0029651D">
        <w:rPr>
          <w:rFonts w:ascii="Liberation Serif" w:hAnsi="Liberation Serif" w:cs="Liberation Serif"/>
          <w:sz w:val="28"/>
          <w:szCs w:val="28"/>
        </w:rPr>
        <w:t xml:space="preserve"> к ним материал</w:t>
      </w:r>
      <w:r w:rsidR="00D0210C">
        <w:rPr>
          <w:rFonts w:ascii="Liberation Serif" w:hAnsi="Liberation Serif" w:cs="Liberation Serif"/>
          <w:sz w:val="28"/>
          <w:szCs w:val="28"/>
        </w:rPr>
        <w:t>ах</w:t>
      </w:r>
      <w:r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сведения о реквизитах законов и иных нормативных правовых актов, муниципальных нормативных правовых актов, регулирующих осуществление муниципального жилищного контроля (наименование, номер, дата принятия);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планы проведения плановых проверок юридических лиц и индивидуальных предпринимателей;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- место размещения на официальном сайте Арамильского городского округа справочных материалов по вопросам соблюдения требований, являющихся предметом муниципального жилищного контроля (в случае размещения на официальном сайте указанных материалов).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</w:t>
      </w:r>
      <w:r w:rsidR="009C37EC" w:rsidRPr="0029651D">
        <w:rPr>
          <w:rFonts w:ascii="Liberation Serif" w:hAnsi="Liberation Serif" w:cs="Liberation Serif"/>
          <w:sz w:val="28"/>
          <w:szCs w:val="28"/>
        </w:rPr>
        <w:t>0.3</w:t>
      </w:r>
      <w:r w:rsidRPr="0029651D">
        <w:rPr>
          <w:rFonts w:ascii="Liberation Serif" w:hAnsi="Liberation Serif" w:cs="Liberation Serif"/>
          <w:sz w:val="28"/>
          <w:szCs w:val="28"/>
        </w:rPr>
        <w:t>. Требования к информированию заинтересованных лиц: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Индивидуальное устное информирование по вопросам осуществления муниципального </w:t>
      </w:r>
      <w:r w:rsidR="009C37EC"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Pr="0029651D">
        <w:rPr>
          <w:rFonts w:ascii="Liberation Serif" w:hAnsi="Liberation Serif" w:cs="Liberation Serif"/>
          <w:sz w:val="28"/>
          <w:szCs w:val="28"/>
        </w:rPr>
        <w:t>контроля, предусмотренного настоящим</w:t>
      </w:r>
      <w:r w:rsidR="009C37EC" w:rsidRPr="0029651D">
        <w:rPr>
          <w:rFonts w:ascii="Liberation Serif" w:hAnsi="Liberation Serif" w:cs="Liberation Serif"/>
          <w:sz w:val="28"/>
          <w:szCs w:val="28"/>
        </w:rPr>
        <w:t xml:space="preserve"> Административным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регламентом, осуществляется должностными лицами </w:t>
      </w:r>
      <w:r w:rsidR="009C37EC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>дминистрации при обращении за информацией лично или по телефону.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При ответах на устные обращения, в том числе телефону, должностные лица </w:t>
      </w:r>
      <w:r w:rsidR="009C37EC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дминистрации подробно и в вежливой (корректной) форме информируют обратившихся по интересующим их вопросам. 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Устное консультирование не должно превышать 15 минут.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Индивидуальное письменное информирование осуществляется путем направления ответов на обращения заинтересованных лиц в письменном виде, электронной почтой либо через официальный сайт Арамильского городского округа в зависимости от способа обращения заинтересованного лица за информацией или способа доставки ответа, указанного в письменном обращении, в срок, не превышающий 30 дней со дня его регистрации.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Публичное устное информирование по вопросам осуществления муниципального </w:t>
      </w:r>
      <w:r w:rsidR="009C37EC"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Pr="0029651D">
        <w:rPr>
          <w:rFonts w:ascii="Liberation Serif" w:hAnsi="Liberation Serif" w:cs="Liberation Serif"/>
          <w:sz w:val="28"/>
          <w:szCs w:val="28"/>
        </w:rPr>
        <w:t>контроля, предусмотренного настоящим регламентом, осуществляется посредством привлечения средств массовой информации.</w:t>
      </w:r>
    </w:p>
    <w:p w:rsidR="00C81F3A" w:rsidRPr="0029651D" w:rsidRDefault="00C81F3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Публичное письменное информирование осуществляется путем опубликования соответствующих информационных материалов в средствах массовой информации и/или размещения их </w:t>
      </w:r>
      <w:r w:rsidR="009C37EC" w:rsidRPr="0029651D">
        <w:rPr>
          <w:rFonts w:ascii="Liberation Serif" w:hAnsi="Liberation Serif" w:cs="Liberation Serif"/>
          <w:sz w:val="28"/>
          <w:szCs w:val="28"/>
        </w:rPr>
        <w:t>на официальном сайте Арамильского городского округа</w:t>
      </w:r>
      <w:r w:rsidRPr="0029651D">
        <w:rPr>
          <w:rFonts w:ascii="Liberation Serif" w:hAnsi="Liberation Serif" w:cs="Liberation Serif"/>
          <w:sz w:val="28"/>
          <w:szCs w:val="28"/>
        </w:rPr>
        <w:t>.</w:t>
      </w:r>
    </w:p>
    <w:p w:rsidR="00C81F3A" w:rsidRPr="0029651D" w:rsidRDefault="00C3198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11. Сведения о размере платы за услуги организации (организаций), участвующей (участвующих) в исполнении муниципальной функции, взимаемой с лица, в отношении которого проводятся мероприятия по контролю (надзору).</w:t>
      </w:r>
    </w:p>
    <w:p w:rsidR="00C81F3A" w:rsidRPr="0029651D" w:rsidRDefault="00C31986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lastRenderedPageBreak/>
        <w:t>Оплата за услуги организации, участвующей в осуществлении муниципального жилищного контроля, в отношении лица которого проводятся мероприятия по контролю, не взимается.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 Периодичность и сроки осуществления муниципального жилищного контроля.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12.1. В соответствии с Федеральным законом № 294-ФЗ плановые проверки в отношении юридических лиц и индивидуальных предпринимателей проводятся не чаще чем один раз в три года, то есть после истечения трех лет со дня: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государственной регистрации юридического лица, индивидуального предпринимателя;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окончания проведения последней проверки юридического лица, индивидуального предпринимателя;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начала осуществления юридическим лицом, индивидуальным предпринимателем деятельности в соответствии с представленным уведомлением о начале осуществления отдельных видов предпринимательской деятельности в случае выполнения работ или предоставления услуг, требующих представления указанного уведомления.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Периодичность внеплановых проверок не регламентируется.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12.2. Срок проведения каждой (документарной и выездной) из проверок (плановой и внеплановой) не может превышать двадцать рабочих дней.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12.3. В отношении субъектов малого предпринимательства общий срок проведения плановых выездных проверок не может превышать пятьдесят часов для малого предприятия и пятнадцати часов для микропредприятия в год.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12.4. В случае мотивированного обоснования должностными лицами администрации необходимости проведения сложных и (или) длительных исследований, испытаний, специальных экспертиз и расследований срок проведения плановой выездной проверки может быть продлен главой администрации, но не более чем на двадцать рабочих дней, в отношении малых предприятий, микропредприятий не более чем на пятнадцать часов.</w:t>
      </w:r>
    </w:p>
    <w:p w:rsidR="00C31986" w:rsidRPr="0029651D" w:rsidRDefault="00C31986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12.5. В случае необходимости при проведении проверки, указанной в </w:t>
      </w:r>
      <w:r w:rsidR="002504AA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под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пункте </w:t>
      </w:r>
      <w:r w:rsidR="002504AA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12.2 пункта 12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данного </w:t>
      </w:r>
      <w:r w:rsidR="002504AA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Административного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регламента, получения документов и (или) информации в рамках межведомственного информационного взаимодействия проведение проверки может быть приостановлено руководителем (заместителем руководителя) органа муниципального</w:t>
      </w:r>
      <w:r w:rsidR="002504AA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контроля на срок, необходимый для осуществления межведомственного информационного взаимодействия, но не более чем на десять рабочих дней. Повторное приостановление проведения проверки не допускается.</w:t>
      </w:r>
    </w:p>
    <w:p w:rsidR="00C31986" w:rsidRPr="0029651D" w:rsidRDefault="002504AA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2.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6.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На период действия срока приостановления проведения проверки приостанавливаются связанные с указанной проверкой действия органа муниципального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контроля на территории, в зданиях, строениях, сооружениях, помещениях, на иных объектах малого предпринимательства.</w:t>
      </w:r>
    </w:p>
    <w:p w:rsidR="00C31986" w:rsidRPr="0029651D" w:rsidRDefault="002504AA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.7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случае мотивированного обоснования должностными лицами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необходимости проведения сложных и (или) длительных исследований, испытаний, специальных экспертиз и расследований срок 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проведения плановой выездной проверки может быть продлен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распоряжением Администрации</w:t>
      </w:r>
      <w:r w:rsidR="00C31986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но не более чем на двадцать рабочих дней, в отношении малых предприятий не более чем на пятьдесят часов, микропредприятий не более чем на пятнадцать часов.</w:t>
      </w:r>
    </w:p>
    <w:p w:rsidR="002504AA" w:rsidRPr="0029651D" w:rsidRDefault="002504AA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2504AA" w:rsidRPr="0029651D" w:rsidRDefault="002504AA" w:rsidP="002C5D7B">
      <w:pPr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Раздел 3.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ПРОЦЕДУР (ДЕЙСТВИЙ) В ЭЛЕКТРОННОЙ ФОРМЕ</w:t>
      </w:r>
    </w:p>
    <w:p w:rsidR="00F8307C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13. </w:t>
      </w:r>
      <w:r w:rsidR="00F8307C" w:rsidRPr="0029651D">
        <w:rPr>
          <w:rFonts w:ascii="Liberation Serif" w:hAnsi="Liberation Serif" w:cs="Liberation Serif"/>
          <w:sz w:val="28"/>
          <w:szCs w:val="28"/>
        </w:rPr>
        <w:t>Муниципальный жилищный контроль, предусмотренный настоящим Административным регламентом, включает в себя следующие административные процедуры:</w:t>
      </w:r>
    </w:p>
    <w:p w:rsidR="00F8307C" w:rsidRPr="0029651D" w:rsidRDefault="00F8307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 план</w:t>
      </w:r>
      <w:r w:rsidR="00135075" w:rsidRPr="0029651D">
        <w:rPr>
          <w:rFonts w:ascii="Liberation Serif" w:hAnsi="Liberation Serif" w:cs="Liberation Serif"/>
          <w:sz w:val="28"/>
          <w:szCs w:val="28"/>
        </w:rPr>
        <w:t>и</w:t>
      </w:r>
      <w:r w:rsidRPr="0029651D">
        <w:rPr>
          <w:rFonts w:ascii="Liberation Serif" w:hAnsi="Liberation Serif" w:cs="Liberation Serif"/>
          <w:sz w:val="28"/>
          <w:szCs w:val="28"/>
        </w:rPr>
        <w:t>рование и подготовка к проведению проверки</w:t>
      </w:r>
      <w:r w:rsidR="00135075"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F8307C" w:rsidRPr="0029651D" w:rsidRDefault="00F8307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bookmarkStart w:id="8" w:name="_Hlk21521463"/>
      <w:r w:rsidR="00AD334A" w:rsidRPr="0029651D">
        <w:rPr>
          <w:rFonts w:ascii="Liberation Serif" w:hAnsi="Liberation Serif" w:cs="Liberation Serif"/>
          <w:sz w:val="28"/>
          <w:szCs w:val="28"/>
        </w:rPr>
        <w:t>проведение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плановой</w:t>
      </w:r>
      <w:r w:rsidR="002C2BAC" w:rsidRPr="0029651D">
        <w:rPr>
          <w:rFonts w:ascii="Liberation Serif" w:hAnsi="Liberation Serif" w:cs="Liberation Serif"/>
          <w:sz w:val="28"/>
          <w:szCs w:val="28"/>
        </w:rPr>
        <w:t>, внеплановой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проверки</w:t>
      </w:r>
      <w:bookmarkEnd w:id="8"/>
      <w:r w:rsidRPr="0029651D">
        <w:rPr>
          <w:rFonts w:ascii="Liberation Serif" w:hAnsi="Liberation Serif" w:cs="Liberation Serif"/>
          <w:sz w:val="28"/>
          <w:szCs w:val="28"/>
        </w:rPr>
        <w:t>;</w:t>
      </w:r>
    </w:p>
    <w:p w:rsidR="00F8307C" w:rsidRPr="0029651D" w:rsidRDefault="00F8307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- оформление результата проверки;</w:t>
      </w:r>
    </w:p>
    <w:p w:rsidR="00F8307C" w:rsidRPr="0029651D" w:rsidRDefault="00F8307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-</w:t>
      </w:r>
      <w:bookmarkStart w:id="9" w:name="_Hlk21525192"/>
      <w:r w:rsidRPr="0029651D">
        <w:rPr>
          <w:rFonts w:ascii="Liberation Serif" w:hAnsi="Liberation Serif" w:cs="Liberation Serif"/>
          <w:sz w:val="28"/>
          <w:szCs w:val="28"/>
        </w:rPr>
        <w:t>принятие мер по фактам нарушений, выявленных при проведении проверки</w:t>
      </w:r>
      <w:bookmarkEnd w:id="9"/>
      <w:r w:rsidRPr="0029651D">
        <w:rPr>
          <w:rFonts w:ascii="Liberation Serif" w:hAnsi="Liberation Serif" w:cs="Liberation Serif"/>
          <w:sz w:val="28"/>
          <w:szCs w:val="28"/>
        </w:rPr>
        <w:t>.</w:t>
      </w:r>
    </w:p>
    <w:p w:rsidR="00C31986" w:rsidRPr="0029651D" w:rsidRDefault="00F8307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</w:t>
      </w:r>
      <w:r w:rsidR="00135075" w:rsidRPr="0029651D">
        <w:rPr>
          <w:rFonts w:ascii="Liberation Serif" w:hAnsi="Liberation Serif" w:cs="Liberation Serif"/>
          <w:sz w:val="28"/>
          <w:szCs w:val="28"/>
        </w:rPr>
        <w:t>1.</w:t>
      </w:r>
      <w:r w:rsidR="00135075" w:rsidRPr="0029651D">
        <w:rPr>
          <w:rFonts w:ascii="Liberation Serif" w:hAnsi="Liberation Serif" w:cs="Liberation Serif"/>
        </w:rPr>
        <w:t xml:space="preserve">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Планирование и подготовка к проведению проверки.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Административная процедура включает следующие административные действия: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</w:t>
      </w:r>
      <w:r w:rsidR="00AD334A"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r w:rsidRPr="0029651D">
        <w:rPr>
          <w:rFonts w:ascii="Liberation Serif" w:hAnsi="Liberation Serif" w:cs="Liberation Serif"/>
          <w:sz w:val="28"/>
          <w:szCs w:val="28"/>
        </w:rPr>
        <w:t>формирование и утверждение ежегодного плана проведения плановых проверок юридических лиц и индивидуальных предпринимателей;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</w:t>
      </w:r>
      <w:r w:rsidR="00AD334A"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r w:rsidRPr="0029651D">
        <w:rPr>
          <w:rFonts w:ascii="Liberation Serif" w:hAnsi="Liberation Serif" w:cs="Liberation Serif"/>
          <w:sz w:val="28"/>
          <w:szCs w:val="28"/>
        </w:rPr>
        <w:t>подготовка внеплановой проверки;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</w:t>
      </w:r>
      <w:r w:rsidR="00AD334A"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подготовка </w:t>
      </w:r>
      <w:r w:rsidR="00AD334A" w:rsidRPr="0029651D">
        <w:rPr>
          <w:rFonts w:ascii="Liberation Serif" w:hAnsi="Liberation Serif" w:cs="Liberation Serif"/>
          <w:sz w:val="28"/>
          <w:szCs w:val="28"/>
        </w:rPr>
        <w:t>распоряжения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AD334A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проверки и уведомление юридического лица и индивидуального предпринимателя о проверке.</w:t>
      </w:r>
    </w:p>
    <w:p w:rsidR="00135075" w:rsidRPr="0029651D" w:rsidRDefault="00AD334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</w:t>
      </w:r>
      <w:r w:rsidR="00135075" w:rsidRPr="0029651D">
        <w:rPr>
          <w:rFonts w:ascii="Liberation Serif" w:hAnsi="Liberation Serif" w:cs="Liberation Serif"/>
          <w:sz w:val="28"/>
          <w:szCs w:val="28"/>
        </w:rPr>
        <w:t>.</w:t>
      </w:r>
      <w:r w:rsidRPr="0029651D">
        <w:rPr>
          <w:rFonts w:ascii="Liberation Serif" w:hAnsi="Liberation Serif" w:cs="Liberation Serif"/>
          <w:sz w:val="28"/>
          <w:szCs w:val="28"/>
        </w:rPr>
        <w:t>2.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Планирование проверки начинается с подготовки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дминистрацией проекта ежегодного плана проведения плановых проверок юридических лиц и индивидуальных предпринимателей в соответствии с Правилами, утвержденными постановлением Правительства Российской Федерации от 30.06.2010 № 489 «Об утверждении Правил подготовки органами государственного контроля (надзора) и органами муниципального контроля ежегодных планов проведения плановых проверок юридических лиц и индивидуальных предпринимателей». Включение проверки юридического лица, индивидуального предпринимателя в проект ежегодного плана проверки предусматривается по основаниям и на условиях, которые установлены частями 8 - 9 статьи 9 Федерального закона № 294-ФЗ.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Ежегодный план проведения плановых проверок юридических лиц и индивидуальных предпринимателей утверждается главой Арамильского городского округа до 1 ноября года, предшествующего году проведения плановых проверок, и размещается на официальном сайте Арамильского городского округа в сети </w:t>
      </w:r>
      <w:r w:rsidR="00AD334A" w:rsidRPr="0029651D">
        <w:rPr>
          <w:rFonts w:ascii="Liberation Serif" w:hAnsi="Liberation Serif" w:cs="Liberation Serif"/>
          <w:sz w:val="28"/>
          <w:szCs w:val="28"/>
        </w:rPr>
        <w:t>и</w:t>
      </w:r>
      <w:r w:rsidRPr="0029651D">
        <w:rPr>
          <w:rFonts w:ascii="Liberation Serif" w:hAnsi="Liberation Serif" w:cs="Liberation Serif"/>
          <w:sz w:val="28"/>
          <w:szCs w:val="28"/>
        </w:rPr>
        <w:t>нтернет (www.aramilgo.ru).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Внесение изменений в утвержденный ежегодный план проведения плановых проверок допускается в случае невозможности проведения плановой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проверки деятельности юридического лица, индивидуального предпринимателя в связи с ликвидацией или реорганизацией юридического лица, прекращением юридическим лицом или индивидуальным предпринимателем деятельности, а также с наступлением обстоятельств непреодолимой силы.</w:t>
      </w:r>
    </w:p>
    <w:p w:rsidR="00135075" w:rsidRPr="0029651D" w:rsidRDefault="00AD334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13.3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Основанием для подготовки к проведению плановой проверки юридического лица, индивидуального предпринимателя является включение проверки в утвержденный главой Арамильского городского округа ежегодный план проведения плановых проверок юридических лиц и индивидуальных предпринимателей, формируемый администрацией, и в ежегодный сводный план проведения плановых проверок юридических лиц и индивидуальных предпринимателей, формируемый Генеральной прокуратурой Российской Федерации и опубликованный на сайте Генеральной прокуратуры Российской Федерации в сети </w:t>
      </w:r>
      <w:r w:rsidRPr="0029651D">
        <w:rPr>
          <w:rFonts w:ascii="Liberation Serif" w:hAnsi="Liberation Serif" w:cs="Liberation Serif"/>
          <w:sz w:val="28"/>
          <w:szCs w:val="28"/>
        </w:rPr>
        <w:t>и</w:t>
      </w:r>
      <w:r w:rsidR="00135075" w:rsidRPr="0029651D">
        <w:rPr>
          <w:rFonts w:ascii="Liberation Serif" w:hAnsi="Liberation Serif" w:cs="Liberation Serif"/>
          <w:sz w:val="28"/>
          <w:szCs w:val="28"/>
        </w:rPr>
        <w:t>нтернет в срок до 31 декабря текущего года.</w:t>
      </w:r>
    </w:p>
    <w:p w:rsidR="00135075" w:rsidRPr="0029651D" w:rsidRDefault="00AD334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13.4.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Внеплановая проверка юридического лица, индивидуального предпринимателя не требует планирования. Основаниями для подготовки к ее проведению являются:</w:t>
      </w:r>
    </w:p>
    <w:p w:rsidR="00A70E19" w:rsidRPr="0029651D" w:rsidRDefault="00A70E1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1) истечение срока исполнения юридическим лицом (индивидуальным предпринимателем, гражданином) ранее выданного предписания об устранении выявленного нарушения обязательных требований и (или) требований муниципальных правовых актов, устанавливающих размер платы за содержание и ремонт жилого помещения для нанимателей жилого помещения по договору социального найма муниципального жилищного фонда;</w:t>
      </w:r>
    </w:p>
    <w:p w:rsidR="00A70E19" w:rsidRPr="0029651D" w:rsidRDefault="00A70E1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2) поступление в Администрацию Арамильского городского округа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самоуправления, из средств массовой информации о следующих фактах:</w:t>
      </w:r>
    </w:p>
    <w:p w:rsidR="00A70E19" w:rsidRPr="0029651D" w:rsidRDefault="006F637F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- </w:t>
      </w:r>
      <w:r w:rsidR="00A70E19" w:rsidRPr="0029651D">
        <w:rPr>
          <w:rFonts w:ascii="Liberation Serif" w:hAnsi="Liberation Serif" w:cs="Liberation Serif"/>
          <w:sz w:val="28"/>
          <w:szCs w:val="28"/>
        </w:rPr>
        <w:t>возникновение угрозы причинения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угрозы чрезвычайных ситуаций природного и техногенного характера;</w:t>
      </w:r>
    </w:p>
    <w:p w:rsidR="00A70E19" w:rsidRPr="0029651D" w:rsidRDefault="006F637F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- </w:t>
      </w:r>
      <w:r w:rsidR="00A70E19" w:rsidRPr="0029651D">
        <w:rPr>
          <w:rFonts w:ascii="Liberation Serif" w:hAnsi="Liberation Serif" w:cs="Liberation Serif"/>
          <w:sz w:val="28"/>
          <w:szCs w:val="28"/>
        </w:rPr>
        <w:t>причинение вреда жизни, здоровью граждан, вреда животным, растениям, окружающей среде, объектам культурного наследия (памятникам истории и культуры) народов Российской Федерации, безопасности государства, а также возникновение чрезвычайных ситуаций природного и техногенного характера;</w:t>
      </w:r>
    </w:p>
    <w:p w:rsidR="00A70E19" w:rsidRPr="0029651D" w:rsidRDefault="006F637F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 - </w:t>
      </w:r>
      <w:r w:rsidR="00A70E19" w:rsidRPr="0029651D">
        <w:rPr>
          <w:rFonts w:ascii="Liberation Serif" w:hAnsi="Liberation Serif" w:cs="Liberation Serif"/>
          <w:sz w:val="28"/>
          <w:szCs w:val="28"/>
        </w:rPr>
        <w:t>нарушение прав потребителей (в случае обращения граждан, права которых нарушены);</w:t>
      </w:r>
    </w:p>
    <w:p w:rsidR="00A70E19" w:rsidRPr="0029651D" w:rsidRDefault="00A70E1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3) требование прокурора о проведении внеплановой проверки в рамках надзора за исполнением законов по поступившим в органы прокуратуры материалам и обращениям;</w:t>
      </w:r>
    </w:p>
    <w:p w:rsidR="00135075" w:rsidRPr="0029651D" w:rsidRDefault="00A70E1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4) поступление в Администрацию Арамильского городского округа обращений и заявлений граждан, в том числе индивидуальных предпринимателей, юридических лиц, информации от органов государственной власти, органов местного самоуправления о фактах нарушения требований к порядку создания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 xml:space="preserve">товарищества собственников жилья, </w:t>
      </w:r>
      <w:bookmarkStart w:id="10" w:name="_Hlk21520083"/>
      <w:r w:rsidR="006F637F" w:rsidRPr="0029651D">
        <w:rPr>
          <w:rFonts w:ascii="Liberation Serif" w:hAnsi="Liberation Serif" w:cs="Liberation Serif"/>
          <w:sz w:val="28"/>
          <w:szCs w:val="28"/>
        </w:rPr>
        <w:t>товариществу собственников недвижимости</w:t>
      </w:r>
      <w:bookmarkEnd w:id="10"/>
      <w:r w:rsidRPr="0029651D">
        <w:rPr>
          <w:rFonts w:ascii="Liberation Serif" w:hAnsi="Liberation Serif" w:cs="Liberation Serif"/>
          <w:sz w:val="28"/>
          <w:szCs w:val="28"/>
        </w:rPr>
        <w:t xml:space="preserve">, уставу товарищества собственников жилья, </w:t>
      </w:r>
      <w:r w:rsidR="006F637F" w:rsidRPr="0029651D">
        <w:rPr>
          <w:rFonts w:ascii="Liberation Serif" w:hAnsi="Liberation Serif" w:cs="Liberation Serif"/>
          <w:sz w:val="28"/>
          <w:szCs w:val="28"/>
        </w:rPr>
        <w:t xml:space="preserve">товарищества собственников недвижимости </w:t>
      </w:r>
      <w:r w:rsidRPr="0029651D">
        <w:rPr>
          <w:rFonts w:ascii="Liberation Serif" w:hAnsi="Liberation Serif" w:cs="Liberation Serif"/>
          <w:sz w:val="28"/>
          <w:szCs w:val="28"/>
        </w:rPr>
        <w:t>и порядку внесения изменений в устав такого товарищества</w:t>
      </w:r>
      <w:r w:rsidR="006F637F" w:rsidRPr="0029651D">
        <w:rPr>
          <w:rFonts w:ascii="Liberation Serif" w:hAnsi="Liberation Serif" w:cs="Liberation Serif"/>
          <w:sz w:val="28"/>
          <w:szCs w:val="28"/>
        </w:rPr>
        <w:t>,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порядку принятия собственниками помещений в многоквартирном доме решения о выборе юридического лица независимо от организационно-правовой формы или индивидуального предпринимателя, осуществляющих деятельность по управлению многоквартирным домом, в целях заключения с управляющей организацией договора управления многоквартирным домом, решения о заключении с управляющей организацией договора оказания услуг и (или) выполнения работ по содержанию и ремонту общего имущества в многоквартирном доме, решения о заключении с указанными в части 1 статьи 164 Жилищного кодекса Российской Федерации лицами договоров оказания услуг по содержанию и (или) выполнению работ по ремонту общего имущества в многоквартирном доме, порядку утверждения условий этих договоров и их заключения, порядку содержания общего имущества собственников помещений в многоквартирном доме и осуществления текущего и капитального ремонта общего имущества в данном доме, о фактах нарушения управляющей организацией обязательств, предусмотренных частью 2 статьи 162 Жилищного кодекса Российской Федерации, о фактах нарушения в области применения предельных (максимальных) индексов изменения размера вносимой гражданами платы за коммунальные услуги, о фактах нарушения наймодателями жилых помещений в наемных домах социального использования обязательных требований к наймодателям и нанимателям жилых помещений в таких домах, к заключению и исполнению договоров найма жилых помещений жилищного фонда социального использования и договоров найма жилых помещений.</w:t>
      </w:r>
      <w:r w:rsidR="006F637F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Внеплановые проверки по основаниям, указанным в подпункте 3 настоящего пункта, согласовываются </w:t>
      </w:r>
      <w:r w:rsidR="006F637F"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дминистрацией с </w:t>
      </w:r>
      <w:r w:rsidR="006F637F" w:rsidRPr="0029651D">
        <w:rPr>
          <w:rFonts w:ascii="Liberation Serif" w:hAnsi="Liberation Serif" w:cs="Liberation Serif"/>
          <w:sz w:val="28"/>
          <w:szCs w:val="28"/>
        </w:rPr>
        <w:t xml:space="preserve">органами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прокуратур</w:t>
      </w:r>
      <w:r w:rsidR="006F637F" w:rsidRPr="0029651D">
        <w:rPr>
          <w:rFonts w:ascii="Liberation Serif" w:hAnsi="Liberation Serif" w:cs="Liberation Serif"/>
          <w:sz w:val="28"/>
          <w:szCs w:val="28"/>
        </w:rPr>
        <w:t>ы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в порядке, установленном частями 7 - 15 статьи 10 Федерального закона № 294-ФЗ.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В случае если основанием для проведения внеплановой проверки является истечение срока исполнения юридическим лицом, индивидуальным предпринимателем предписания об устранении выявленного нарушения обязательных требований и (или) требований, установленных муниципальными правовыми актами, предметом такой проверки может являться только исполнение выданного органом муниципального контроля предписания.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</w:t>
      </w:r>
      <w:r w:rsidR="00135075" w:rsidRPr="0029651D">
        <w:rPr>
          <w:rFonts w:ascii="Liberation Serif" w:hAnsi="Liberation Serif" w:cs="Liberation Serif"/>
          <w:sz w:val="28"/>
          <w:szCs w:val="28"/>
        </w:rPr>
        <w:t>3</w:t>
      </w:r>
      <w:r w:rsidRPr="0029651D">
        <w:rPr>
          <w:rFonts w:ascii="Liberation Serif" w:hAnsi="Liberation Serif" w:cs="Liberation Serif"/>
          <w:sz w:val="28"/>
          <w:szCs w:val="28"/>
        </w:rPr>
        <w:t>.5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Обращения и заявления, не позволяющие установить лицо, обратившееся в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дминистрацию, а также обращения и заявления, не содержащие сведений о фактах, указанных в подпункте 2 пункта </w:t>
      </w:r>
      <w:r w:rsidRPr="0029651D">
        <w:rPr>
          <w:rFonts w:ascii="Liberation Serif" w:hAnsi="Liberation Serif" w:cs="Liberation Serif"/>
          <w:sz w:val="28"/>
          <w:szCs w:val="28"/>
        </w:rPr>
        <w:t>13.4 настоящего Административного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регламента, не могут служить основанием для подготовки внеплановой проверки.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13.6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По основаниям, указанным в пунктах </w:t>
      </w:r>
      <w:r w:rsidRPr="0029651D">
        <w:rPr>
          <w:rFonts w:ascii="Liberation Serif" w:hAnsi="Liberation Serif" w:cs="Liberation Serif"/>
          <w:sz w:val="28"/>
          <w:szCs w:val="28"/>
        </w:rPr>
        <w:t>13.3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и </w:t>
      </w:r>
      <w:r w:rsidRPr="0029651D">
        <w:rPr>
          <w:rFonts w:ascii="Liberation Serif" w:hAnsi="Liberation Serif" w:cs="Liberation Serif"/>
          <w:sz w:val="28"/>
          <w:szCs w:val="28"/>
        </w:rPr>
        <w:t>13.4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настоящего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Административного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регламента, должностное лицо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дминистрации готовит проект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дминистрации о проведении проверки в соответствии с типовой формой, установленной приказом Министерства экономического развития Российской Федерации от 30.04.2009 № 141 «О реализации положений </w:t>
      </w:r>
      <w:r w:rsidR="00135075" w:rsidRPr="0029651D">
        <w:rPr>
          <w:rFonts w:ascii="Liberation Serif" w:hAnsi="Liberation Serif" w:cs="Liberation Serif"/>
          <w:sz w:val="28"/>
          <w:szCs w:val="28"/>
        </w:rPr>
        <w:lastRenderedPageBreak/>
        <w:t>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Согласование проекта распоряжения </w:t>
      </w:r>
      <w:r w:rsidR="004D0E49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дминистрации о проведении проверки осуществляется в порядке, установленном </w:t>
      </w:r>
      <w:r w:rsidR="004D0E49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дминистрацией для согласования проектов муниципальных правовых актов </w:t>
      </w:r>
      <w:r w:rsidR="004D0E49" w:rsidRPr="0029651D">
        <w:rPr>
          <w:rFonts w:ascii="Liberation Serif" w:hAnsi="Liberation Serif" w:cs="Liberation Serif"/>
          <w:sz w:val="28"/>
          <w:szCs w:val="28"/>
        </w:rPr>
        <w:t>А</w:t>
      </w:r>
      <w:r w:rsidRPr="0029651D">
        <w:rPr>
          <w:rFonts w:ascii="Liberation Serif" w:hAnsi="Liberation Serif" w:cs="Liberation Serif"/>
          <w:sz w:val="28"/>
          <w:szCs w:val="28"/>
        </w:rPr>
        <w:t>дминистрации.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13.7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Подготовленный и оформленный проект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проверки в срок не позднее пяти рабочих дней до даты начала проверки представляется на подпись главе Арамильского городского округа либо заместителю главы Арамильского городского округа, уполномоченному на подписание соответствующих распоряжений.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</w:t>
      </w:r>
      <w:r w:rsidR="00135075" w:rsidRPr="0029651D">
        <w:rPr>
          <w:rFonts w:ascii="Liberation Serif" w:hAnsi="Liberation Serif" w:cs="Liberation Serif"/>
          <w:sz w:val="28"/>
          <w:szCs w:val="28"/>
        </w:rPr>
        <w:t>3.</w:t>
      </w:r>
      <w:r w:rsidRPr="0029651D">
        <w:rPr>
          <w:rFonts w:ascii="Liberation Serif" w:hAnsi="Liberation Serif" w:cs="Liberation Serif"/>
          <w:sz w:val="28"/>
          <w:szCs w:val="28"/>
        </w:rPr>
        <w:t>8.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Издание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проверки должно быть осуществлено в срок: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не позднее пяти рабочих дней до даты начала проведения плановой проверки;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-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не позднее чем за двадцать четыре часа до даты начала проведения внеплановой проверки.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13.9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Внесение изменений в персональный состав должностных лиц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дминистрации, уполномоченных на проведение проверки, вида проверки, сроков ее окончания оформляются распоряжением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внесении изменений в распоряжение о проведении проверки.</w:t>
      </w:r>
    </w:p>
    <w:p w:rsidR="00135075" w:rsidRPr="0029651D" w:rsidRDefault="004D0E49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13.10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Копия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плановой проверки в качестве уведомления о ее проведении направляется юридическому лицу, индивидуальному предпринимателю заказным почтовым отправлением с уведомлением о вручении или иным доступным способом, в том числе факсимильной связью с подтвержд</w:t>
      </w:r>
      <w:r w:rsidR="00C64F77" w:rsidRPr="0029651D">
        <w:rPr>
          <w:rFonts w:ascii="Liberation Serif" w:hAnsi="Liberation Serif" w:cs="Liberation Serif"/>
          <w:sz w:val="28"/>
          <w:szCs w:val="28"/>
        </w:rPr>
        <w:t>ающим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C64F77" w:rsidRPr="0029651D">
        <w:rPr>
          <w:rFonts w:ascii="Liberation Serif" w:hAnsi="Liberation Serif" w:cs="Liberation Serif"/>
          <w:sz w:val="28"/>
          <w:szCs w:val="28"/>
        </w:rPr>
        <w:t xml:space="preserve">отчетом о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получени</w:t>
      </w:r>
      <w:r w:rsidR="00C64F77" w:rsidRPr="0029651D">
        <w:rPr>
          <w:rFonts w:ascii="Liberation Serif" w:hAnsi="Liberation Serif" w:cs="Liberation Serif"/>
          <w:sz w:val="28"/>
          <w:szCs w:val="28"/>
        </w:rPr>
        <w:t>и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документа</w:t>
      </w:r>
      <w:r w:rsidR="00B468F5" w:rsidRPr="0029651D">
        <w:rPr>
          <w:rFonts w:ascii="Liberation Serif" w:hAnsi="Liberation Serif" w:cs="Liberation Serif"/>
          <w:sz w:val="28"/>
          <w:szCs w:val="28"/>
        </w:rPr>
        <w:t>, по официальной электронной почте или нарочно, под расписку об ознакомлении</w:t>
      </w:r>
      <w:r w:rsidR="00135075" w:rsidRPr="0029651D">
        <w:rPr>
          <w:rFonts w:ascii="Liberation Serif" w:hAnsi="Liberation Serif" w:cs="Liberation Serif"/>
          <w:sz w:val="28"/>
          <w:szCs w:val="28"/>
        </w:rPr>
        <w:t>. О проведении плановой проверки юридическое лицо, индивидуальный предприниматель уведомляется не позднее чем в течение трех рабочих дней до начала проведения проверки.</w:t>
      </w:r>
    </w:p>
    <w:p w:rsidR="00135075" w:rsidRPr="0029651D" w:rsidRDefault="00C64F7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13.11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Копия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внеплановой проверки в качестве уведомления о ее проведении направляется юридическому лицу, индивидуальному предпринимателю за двадцать четыре часа до начала ее проведения любым доступным способом, в том числе посредством электронного документ</w:t>
      </w:r>
      <w:r w:rsidRPr="0029651D">
        <w:rPr>
          <w:rFonts w:ascii="Liberation Serif" w:hAnsi="Liberation Serif" w:cs="Liberation Serif"/>
          <w:sz w:val="28"/>
          <w:szCs w:val="28"/>
        </w:rPr>
        <w:t>ооборота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, подписанного усиленной квалифицированной электронной подписью и направленного по адресу электронной почты юридического лица, индивидуального предпринимателя, если такой адрес содержится соответственно в едином государственном реестре юридических лиц, едином государственном реестре индивидуальных предпринимателей либо ранее был представлен юридическим лицом, индивидуальным предпринимателем в орган муниципального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="00135075" w:rsidRPr="0029651D">
        <w:rPr>
          <w:rFonts w:ascii="Liberation Serif" w:hAnsi="Liberation Serif" w:cs="Liberation Serif"/>
          <w:sz w:val="28"/>
          <w:szCs w:val="28"/>
        </w:rPr>
        <w:t>контроля.</w:t>
      </w:r>
    </w:p>
    <w:p w:rsidR="00135075" w:rsidRPr="0029651D" w:rsidRDefault="00135075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В случае, если в результате деятельности юридического лица, индивидуального предпринимателя причинен или причиняется вред жизни, здоровью граждан, вред животным, растениям, окружающей среде, возникли или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могут возникнуть чрезвычайные ситуации природного и техногенного характера, предварительное уведомление юридических лиц, индивидуальных предпринимателей о начале проведения внеплановой выездной проверки не требуется.</w:t>
      </w:r>
    </w:p>
    <w:p w:rsidR="00135075" w:rsidRPr="0029651D" w:rsidRDefault="00C64F7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13.12.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Должностные лица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дминистрации обязаны обеспечить надлежащую фиксацию факта получения субъектом проверки (уполномоченным лицом) копии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проверки.</w:t>
      </w:r>
    </w:p>
    <w:p w:rsidR="00135075" w:rsidRPr="0029651D" w:rsidRDefault="00C64F7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13.13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. Эксперты и экспертные организации, привлекаемые к проведению плановой выездной проверки, уведомляются о проверке не позднее, чем за три рабочих дня до ее проведения. При привлечении экспертов и экспертных организаций к проведению внеплановой выездной проверки уведомление направляется в день издания распоряжения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внеплановой выездной проверке.</w:t>
      </w:r>
    </w:p>
    <w:p w:rsidR="00135075" w:rsidRPr="0029651D" w:rsidRDefault="00C64F77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13.14.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Результатом выполнения административной процедуры планирования и подготовки к проведению проверки является издан</w:t>
      </w:r>
      <w:r w:rsidRPr="0029651D">
        <w:rPr>
          <w:rFonts w:ascii="Liberation Serif" w:hAnsi="Liberation Serif" w:cs="Liberation Serif"/>
          <w:sz w:val="28"/>
          <w:szCs w:val="28"/>
        </w:rPr>
        <w:t>и</w:t>
      </w:r>
      <w:r w:rsidR="00135075" w:rsidRPr="0029651D">
        <w:rPr>
          <w:rFonts w:ascii="Liberation Serif" w:hAnsi="Liberation Serif" w:cs="Liberation Serif"/>
          <w:sz w:val="28"/>
          <w:szCs w:val="28"/>
        </w:rPr>
        <w:t>е распоряжени</w:t>
      </w:r>
      <w:r w:rsidRPr="0029651D">
        <w:rPr>
          <w:rFonts w:ascii="Liberation Serif" w:hAnsi="Liberation Serif" w:cs="Liberation Serif"/>
          <w:sz w:val="28"/>
          <w:szCs w:val="28"/>
        </w:rPr>
        <w:t>я</w:t>
      </w:r>
      <w:r w:rsidR="00135075"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Pr="0029651D">
        <w:rPr>
          <w:rFonts w:ascii="Liberation Serif" w:hAnsi="Liberation Serif" w:cs="Liberation Serif"/>
          <w:sz w:val="28"/>
          <w:szCs w:val="28"/>
        </w:rPr>
        <w:t>А</w:t>
      </w:r>
      <w:r w:rsidR="00135075" w:rsidRPr="0029651D">
        <w:rPr>
          <w:rFonts w:ascii="Liberation Serif" w:hAnsi="Liberation Serif" w:cs="Liberation Serif"/>
          <w:sz w:val="28"/>
          <w:szCs w:val="28"/>
        </w:rPr>
        <w:t>дминистрации о проведении плановой или внеплановой проверки юридического лица и (или) индивидуального предпринимателя, а также направление уведомления о проверке в установленные сроки субъекту проверки, экспертам и экспертным организациям.</w:t>
      </w:r>
    </w:p>
    <w:p w:rsidR="00135075" w:rsidRPr="0029651D" w:rsidRDefault="009B08C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14. Проведение плановой, внеплановой проверки.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Административная процедура по проведению плановой проверки включает следующие административные действия:</w:t>
      </w:r>
    </w:p>
    <w:p w:rsidR="009B08CE" w:rsidRPr="0029651D" w:rsidRDefault="009B08CE" w:rsidP="003910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- проведение документарной проверки юридического лица, индивидуального предпринимателя;</w:t>
      </w:r>
    </w:p>
    <w:p w:rsidR="009B08CE" w:rsidRPr="0029651D" w:rsidRDefault="009B08CE" w:rsidP="003910F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- проведение выездной проверки юридического лица, индивидуального предпринимателя.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14.1. Проверки (плановые и внеплановые) проводятся должностными лицами Администрации: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- с выездом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 (далее - выездные проверки);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- без выезда по месту нахождения юридического лица, месту осуществления деятельности индивидуального предпринимателя и (или) по месту фактического осуществления их деятельности (далее - документарные проверки).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14.2. Основанием для начала осуществления административной процедуры является изданное распоряжение Администрации о проведении проверки юридического лица или индивидуального предпринимателя, а также решение прокуратуры о согласовании проведения внеплановой проверки, в случае и по основаниям, которые определены пунктом 13.4 настоящего Административного регламента.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Проведение проверки вправе осуществлять только те должностные лица Администрации, которые указаны в распоряжении Администрации о проведении проверки.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14.3. Началом срока проведения документарной проверки является день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начала проверки, указанный в распоряжении Администрации о проведении проверки, окончанием срока проведения документарной проверки является день подписания акта проведения проверки. Документарная проверка проводится по месту нахождения должностного лица Администрации, уполномоченного на проверку.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14.4. В процессе проведения документарной проверки рассматриваются: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документы, </w:t>
      </w:r>
      <w:r w:rsidR="00396838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указанные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распоряжении Администрации, в том числе акты предыдущих проверок и ранее выданные предписания, материалы рассмотрения дел об административных правонарушениях, уведомления о начале осуществления отдельных видов предпринимательской деятельности;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учредительные и правоустанавливающие документы деятельности юридического лица и индивидуального предпринимателя;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обосновывающая и разрешительная документация, связанная с исполнением обязательных требований и требований, установленных муниципальными правовыми актами Арамильского городского округа в области торговой деятельности;</w:t>
      </w:r>
    </w:p>
    <w:p w:rsidR="009B08CE" w:rsidRPr="0029651D" w:rsidRDefault="009B08CE" w:rsidP="003910F8">
      <w:pPr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документы и (или) информация, запрашиваемые и получаемые в рамках межведомственного информационного взаимодействия;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иные документы, запрашиваемые по предмету проверки.</w:t>
      </w:r>
    </w:p>
    <w:p w:rsidR="009B08CE" w:rsidRPr="0029651D" w:rsidRDefault="00C81761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.5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Документы, предусмотренные распоряжением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о проведении проверки, представляются юридическим лицом, индивидуальным предпринимателем к началу срока осуществления проверки.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Субъект проверки представляет документы в виде копий, заверенных печатью (при ее наличии) и, соответственно, подписью индивидуального предпринимателя, его уполномоченного представителя, руководителя, иного должностного лица юридического лица, нарочным по акту приема-передачи или посредством почтовой связи заказным письмом с уведомлением о вручении и описью вложения, а также посредством факсимильной связи, электронной почты (с обязательным последующим направлением заверенных копий документов почтой) или в форме электронных документов, подписанных усиленной квалифицированной электронной подписью.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Получение от субъекта проверки документов контролируется должностным лицом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.6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Документы и информация, которые находятся в распоряжении государственных органов, органов местного самоуправления и подведомственных им организаций, которые заявитель вправе представить по собственной инициативе, запрашиваются должностным лицом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в рамках межведомственного информационного взаимодействия.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Должностное лицо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знакомит руководителя, иное должностное лицо или уполномоченного представителя юридического лица, индивидуального предпринимателя, его уполномоченного представителя с документами и (или) информацией, полученными в рамках межведомственного информационного взаимодействия.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.7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случае если достоверность сведений, содержащихся в документах,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имеющихся у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дминистрации, а также представленных субъектом проверки согласно распоряжению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о проведении проверки, вызывает обоснованные сомнения, либо эти сведения не позволяют оценить соблюдение субъектом проверки обязательных требований и требований, установленных муниципальными правовыми актами Арамильского городского округа, в области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жилищных отношений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адрес субъекта проверки направляется мотивированный письменный запрос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с требованием представить иные необходимые для рассмотрения в ходе проведения документарной проверки документы, относящиеся к предмету проверки.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.8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Если в ходе документарной проверки выявлены ошибки и/или противоречия в представленных субъектом проверки документах, либо несоответствие сведений, содержащихся в этих документах, сведениям, содержащимся в имеющихся в распоряжении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документах и/или полученным в ходе осуществления муниципального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контроля, субъекту проверки направляется мотивированный письменный запрос с требованием представить в течение десяти рабочих дней необходимые пояснения в письменной форме.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Запрос направляется субъекту проверки почтовой связью, а также доводится до его сведения посредством телефонной связи, факсимильной связи или электронной почты.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Должностное лицо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рассматривает полученные от юридического лица (индивидуального предпринимателя) пояснения по выявленным в ходе документарной проверки ошибкам (противоречиям, несоответствиям) и документы, подтверждающие достоверность ранее представленных документов.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14.9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Выездная проверка проводится в случае, если при документарной проверке: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представляется возможным удостовериться в полноте и достоверности сведений, содержащихся в имеющихся в распоряжении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документах юридического лица, индивидуального предпринимателя;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-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не представляется возможным оценить соответствие деятельности юридического лица, индивидуального предпринимателя обязательным требованиям и требованиям, установленным муниципальными правовыми актами Арамильского городского округа, в области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жилищных отношений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без проведения соответствующих мероприятий по контролю.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10.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Моментом начала срока проведения выездной проверки является день (час) прибытия должностного лица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на объект хозяйственной деятельности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субъекта проверки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14.11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По прибытии на место нахождения или осуществления деятельности субъекта проверки должностное лицо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предъявляет свое служебное удостоверение. Руководителю или уполномоченному представителю субъекта проверки предъявляется также для ознакомления заверенная копия распоряжения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о проведении проверки и заверенная копия решения прокуратуры о согласовании проверки в случаях, когда необходимо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такое согласование.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14.12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Должностное лицо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обязано ознакомить руководителя (уполномоченного представителя) субъекта проверки: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с полномочиями должностного лица, уполномоченного на проверку;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с целями, задачами, основанием проведения выездной проверки;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с видами и объемом мероприятий по контролю;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4) с составом экспертов, представителями экспертных организаций, в случае привлечения их к выездной проверке;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5) со сроками и с условиями проведения проверки.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14.13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Должностное лицо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совместно с руководителем (уполномоченным представителем) субъекта проверки определяет круг лиц, с которыми будет осуществляться взаимодействие в ходе проверки, уточняют перечень документов, возможность ознакомления с которыми юридическое лицо, индивидуальный предприниматель обязаны обеспечить, а также временной режим проверки (с учетом действующего режима работы юридического лица, индивидуального предпринимателя).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Проведение проверок в нерабочее время субъекта проверки не допускается без предварительного согласования с руководителем (уполномоченным представителем) субъекта проверки.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14.14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случае если выездной проверке не предшествовало проведение документарной проверки, должностное лицо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вправе потребовать для ознакомления документы юридического лица, индивидуального предпринимателя по вопросам, связанным с целями, задачами и предметом выездной проверки.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14.15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Представляемые или изготовленные юридическим лицом (индивидуальным предпринимателем) копии документов заверяются печатью (при ее наличии) и, соответственно, подписью руководителя (уполномоченного представителя) проверяемого лица. Передача запрашиваемых копий документов осуществляется в соответствии с актом приема-передачи.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14.16. 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отсутствия документов (информации) и/или возникновения иных обстоятельств, препятствующих их представлению в установленные сроки, руководитель (уполномоченное им лицо) должен представить должностному лицу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 письменное объяснение по факту непредставления (отказа в представлении) документов с указанием причин непредставления.</w:t>
      </w:r>
    </w:p>
    <w:p w:rsidR="009B08CE" w:rsidRPr="0029651D" w:rsidRDefault="00367D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14.17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Результатом указанной административной процедуры является установление факта отсутствия либо наличия нарушения обязательных требований и/или требований, установленных муниципальными правовыми актами, нанесения ущерба (вреда) жизни, здоровью граждан, вреда животным, растениям и окружающей среде, факта исполнения либо неисполнения предписания об устранении ранее выявленных нарушений.</w:t>
      </w:r>
    </w:p>
    <w:p w:rsidR="009B08CE" w:rsidRPr="0029651D" w:rsidRDefault="009B08CE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Фиксация результата выполнения административной процедуры осуществляется путем включения результата административной процедуры в акт проверки и заполнение должностным лицом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журнала учета проверок, предоставленного юридическим лицом, индивидуальным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предпринимателем.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14.18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В случае если проведение плановой или внеплановой выездной проверки оказалось невозможным в связи с отсутствием индивидуального предпринимателя, его уполномоченного представителя, руководителя или иного должностного лица юридического лица, либо в связи с фактическим неосуществлением деятельности юридическим лицом, индивидуальным предпринимателем, либо в связи с иными действиями (бездействием) индивидуального предпринимателя, его уполномоченного представителя, руководителя или иного должностного лица юридического лица, повлекшими невозможность проведения проверки, должностное лицо органа муниципального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</w:t>
      </w:r>
      <w:r w:rsidR="009B08CE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контроля составляет акт о невозможности проведения соответствующей проверки с указанием причин невозможности ее проведения. </w:t>
      </w:r>
    </w:p>
    <w:p w:rsidR="009B08CE" w:rsidRPr="0029651D" w:rsidRDefault="009B08CE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этом случае орган муниципального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контроля в течение трех месяцев со дня составления акта о невозможности проведения соответствующей проверки вправе принять решение о проведении в отношении таких юридического лица, индивидуального предпринимателя плановой или внеплановой выездной проверки без внесения плановой проверки в ежегодный план плановых проверок и без предварительного уведомления юридического лица, индивидуального предпринимателя.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 Оформление результатов проверки.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результатам проверки должностным лицом Администрации составляется акт проверки</w:t>
      </w:r>
      <w:r w:rsidR="00FA436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, форма акта проверки установлена Приложением № </w:t>
      </w:r>
      <w:r w:rsidR="00F02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2</w:t>
      </w:r>
      <w:r w:rsidR="00FA4360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настоящему Административному регламенту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Основанием для составления акта проверки является ее завершение в установленный срок.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Акт проверки оформляется непосредственно после ее завершения.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случае, предусмотренном </w:t>
      </w:r>
      <w:hyperlink r:id="rId12" w:history="1">
        <w:r w:rsidRPr="0029651D">
          <w:rPr>
            <w:rStyle w:val="a4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частью 5 статьи 16</w:t>
        </w:r>
      </w:hyperlink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Федерального закона  № 294-ФЗ, акт проверки составляется в срок, не превышающий трех рабочих дней после завершения мероприятий по контролю.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15.1. </w:t>
      </w:r>
      <w:hyperlink r:id="rId13" w:history="1">
        <w:r w:rsidRPr="0029651D">
          <w:rPr>
            <w:rStyle w:val="a4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Акт</w:t>
        </w:r>
      </w:hyperlink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проверки составляется по типовой форме, установленной приказом Министерства экономического развития Российской Федерации от 30.04.2009 № 141 «О реализации положений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- приказ </w:t>
      </w:r>
      <w:proofErr w:type="spellStart"/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Минэконом</w:t>
      </w:r>
      <w:proofErr w:type="spellEnd"/>
      <w:r w:rsidR="00CF7362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развития Р</w:t>
      </w:r>
      <w:r w:rsidR="00CF7362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Ф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), в двух экземплярах.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Акт проверки подписывается должностным лицом </w:t>
      </w:r>
      <w:r w:rsidR="00CF7362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дминистрации, в случае несогласия с содержанием акта проверки излагается в письменной форме особое мнение, которое прилагается к акту проверки. Наличие особого мнения не является основанием для отказа от подписания акта проверки.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 акту проверки прилагаются протоколы и/или заключения проведенных исследований, испытаний и экспертиз, предписания об устранении выявленных нарушений и иные связанные с результатами проверки документы и их копии.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CF7362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5.2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Один экземпляр акта проверки с копиями приложений вручается руководителю, иному должностному лицу или уполномоченному представителю юридического лица, индивидуальному предпринимателю, его уполномоченному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 xml:space="preserve">представителю </w:t>
      </w:r>
      <w:bookmarkStart w:id="11" w:name="_Hlk21524947"/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под расписку об ознакомлении </w:t>
      </w:r>
      <w:bookmarkEnd w:id="11"/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либо направляется заказным почтовым отправлением с уведомлением о вручении и (или) в форме электронного документа, подписанного усиленной квалифицированной электронной подписью лица, составившего данный акт (при условии согласия проверяемого лица на осуществление взаимодействия в электронной форме в рамках муниципального </w:t>
      </w:r>
      <w:r w:rsidR="00CF7362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контроля), способом, обеспечивающим подтверждение получения указанного документа. При этом уведомление о вручении и (или) иное подтверждение получения указанного документа приобщаются к экземпляру акта проверки, хранящемуся в деле органа муниципального </w:t>
      </w:r>
      <w:r w:rsidR="00B468F5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контроля.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отказа руководителя субъекта проверки (его уполномоченного представителя) от получения для ознакомления акта проверки на двух экземплярах акта проверки делается надпись: «От получения для ознакомления акта проверки отказался» с указанием должности, фамилии, имени, отчества руководителя субъекта проверки или иного уполномоченного лица. Указанная надпись удостоверяется подписью кого-либо из должностных лиц, уполномоченных на проведение проверки. Акт направляется заказным почтовым отправлением с уведомлением о вручении, которое приобщается к экземпляру акта проверки, хранящемуся в деле органа муниципального </w:t>
      </w:r>
      <w:r w:rsidR="00B468F5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контроля.</w:t>
      </w:r>
    </w:p>
    <w:p w:rsidR="00367DF4" w:rsidRPr="0029651D" w:rsidRDefault="00B468F5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15.3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Результаты проверки, содержащие информацию, составляющую государственную, коммерческую, служебную, иную тайну, оформляются с соблюдением требований, предусмотренных законодательством Российской Федерации.</w:t>
      </w:r>
    </w:p>
    <w:p w:rsidR="00367DF4" w:rsidRPr="0029651D" w:rsidRDefault="00B468F5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15.4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Юридическое лицо, индивидуальный предприниматель в случае несогласия с фактами, выводами, предложениями, изложенными в акте проверки, в течение пятнадцати дней со дня получения акта проверки вправе представить в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дминистрацию в письменной форме возражения в отношении акта проверки в целом или его отдельных положений. При этом юридическое лицо, индивидуальный предприниматель вправе приложить к таким возражениям документы, подтверждающие их обоснованность, или их заверенные копии. Указанные документы могут быть направлены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в том числе,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форме электронных документов (пакета электронных документов), подписанных усиленной квалифицированной электронной подписью проверяемого лица.</w:t>
      </w:r>
    </w:p>
    <w:p w:rsidR="00367DF4" w:rsidRPr="0029651D" w:rsidRDefault="00B468F5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15.5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. В случае, если проведение внеплановой выездной проверки производилось по согласованию с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органами 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прокуратур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копия оформленного акта с приложениями направляется в указанный орган в течение пяти рабочих дней со дня составления акта.</w:t>
      </w:r>
    </w:p>
    <w:p w:rsidR="00367DF4" w:rsidRPr="0029651D" w:rsidRDefault="00B468F5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5.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6.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Непосредственно после завершения проверки должностным лицом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 производится запись в </w:t>
      </w:r>
      <w:hyperlink r:id="rId14" w:history="1">
        <w:r w:rsidR="00367DF4" w:rsidRPr="0029651D">
          <w:rPr>
            <w:rStyle w:val="a4"/>
            <w:rFonts w:ascii="Liberation Serif" w:eastAsia="Times New Roman" w:hAnsi="Liberation Serif" w:cs="Liberation Serif"/>
            <w:color w:val="auto"/>
            <w:sz w:val="28"/>
            <w:szCs w:val="28"/>
            <w:u w:val="none"/>
            <w:lang w:eastAsia="ru-RU"/>
          </w:rPr>
          <w:t>журнале</w:t>
        </w:r>
      </w:hyperlink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учета проверок юридического лица, индивидуального предпринимателя, оформленном в соответствии с требованиями, установленными приказом </w:t>
      </w:r>
      <w:proofErr w:type="spellStart"/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Минэконом</w:t>
      </w:r>
      <w:proofErr w:type="spellEnd"/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развития РФ.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отсутствии у юридического лица, индивидуального предпринимателя журнала учета проверок в акте проверки делается соответствующая запись.</w:t>
      </w:r>
    </w:p>
    <w:p w:rsidR="00367DF4" w:rsidRPr="0029651D" w:rsidRDefault="00367DF4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При выездной проверке субъекта малого предпринимательства в журнале учета проверок указываются даты, точное время, продолжительность (в часах и минутах) нахождения должностного лица администрации на месте осуществления деятельности субъекта проверки (с указанием места проверки).</w:t>
      </w:r>
    </w:p>
    <w:p w:rsidR="00367DF4" w:rsidRPr="0029651D" w:rsidRDefault="00E15311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15.7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. Результатом выполнения данного административного действия является оформление акта проверки и вручение (направление) акта проверки субъекту проверки, а также направление акта проверки в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орган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прокуратур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ы</w:t>
      </w:r>
      <w:r w:rsidR="00367DF4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в случаях, если проведение выездной внеплановой проверки проводилось по согласованию с указанным органом.</w:t>
      </w:r>
    </w:p>
    <w:p w:rsidR="00367DF4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 Принятие мер по фактам нарушений, выявленных при проведении проверки.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случае выявления при проведении проверки юридического лица, индивидуального предпринимателя нарушений обязательных требований и требований, установленных муниципальными правовыми актами Арамильского городского округа в области жилищных отношений </w:t>
      </w:r>
      <w:r w:rsidR="00003BA7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должностное</w:t>
      </w:r>
      <w:r w:rsidR="00003BA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r w:rsidR="00003BA7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лицо Администрации,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проводившее проверку в рамках своих полномочий, обязаны: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1) вместе с актом проверки выдать предписание с указанием сроков их устранения и/или о проведении мероприятий по предотвращению причинения вреда жизни, здоровью людей, вреда окружающей среде, а также других мероприятиях, предусмотренных законодательством. Форма предписания установлена приложением № </w:t>
      </w:r>
      <w:r w:rsidR="00F02643">
        <w:rPr>
          <w:rFonts w:ascii="Liberation Serif" w:eastAsia="Times New Roman" w:hAnsi="Liberation Serif" w:cs="Liberation Serif"/>
          <w:sz w:val="28"/>
          <w:szCs w:val="28"/>
          <w:lang w:eastAsia="ru-RU"/>
        </w:rPr>
        <w:t>3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 настоящему Административному регламенту. Предписание составляется в двух экземплярах и прилагается к соответствующим экземплярам акта проверки;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принять меры по контролю исполнения предписания об устранении выявленных нарушений;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3) принять меры по привлечению лиц, допустивших нарушения или не исполнивших предписания, к предусмотренной законодательством ответственности.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16.1. Критерием принятия решения об осуществлении контроля исполнения ранее выданного предписания является истечение срока, установленного в указанном предписании.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Должностное лицо органа муниципального жилищного контроля контролирует представление субъектом проверки информации (материалов) об устранении выявленных в ходе проведенной проверки нарушений в установленный в предписании срок.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16.2. В случае непредставления субъектом проверки в установленные сроки информации об устранении нарушений или ходатайства о продлении сроков должностное лицо Администрации рассматривает и устанавливает необходимость проведения внеплановой проверки.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Срок предоставления субъектом проверки информации о выполнении предписания или о продлении сроков устранения нарушений – не позднее дня истечения срока исполнения предписания.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16.3. В случае установления необходимости проведения внеплановой проверки осуществляются административные действия </w:t>
      </w:r>
      <w:r w:rsidR="00577308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в рамках </w:t>
      </w:r>
      <w:r w:rsidR="00577308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административной процедуры,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указанной в пункте 14 «Проведение плановых, внеплановых проверок» настоящего Административного регламента.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16.4. Продление сроков устранения нарушений возможно при наличии письменного ходатайства субъекта проверки с изложением объективных причин, не позволивших устранить нарушения в установленные сроки, и подтверждением принятых к устранению мер.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случае установления объективности причин, не позволивших устранить нарушения в установленные сроки, принимается решение о продлении сроков для устранения нарушений, о чем в письменной форме уведомляется субъект проверки.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16.5. Основанием для принятия мер по привлечению виновных лиц к административной ответственности является наличие фактов, указывающих на административные правонарушения в соответствии с Законом Свердловской области от 14.06.2005 № 52-ОЗ «Об административных правонарушениях на территории Свердловской области».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16.6. Акт проверки и материалы, полученные в результате проверки, содержащие данные, указывающие на наличие события административного правонарушения или преступления, не позднее семи рабочих дней со дня оформления результатов проверки направляются, в зависимости от состава правонарушения, в административную комиссию Арамильского городского округа либо органы прокуратуры, органы внутренних дел, в соответствии с их компетенцией, для решения вопроса о возбуждении дела об административном правонарушении либо о возбуждении уголовного дела по признакам преступлений в соответствии с подведомственностью.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Указанные материалы направляются с сопроводительным письмом, в котором кратко излагается суть нарушений со ссылками на нормы законодательства, а также указываются сведения о лицах, в отношении которых проведена проверка.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16.7. Глава Арамильского городского округа незамедлительно принимает меры по недопущению причинения вреда или его прекращению в рамках своих полномочий в случае, если при проведении проверки установлено, что деятельность юридического лица, его филиала, представительства, структурного подразделения, индивидуального предпринимателя, эксплуатация ими зданий, строений, сооружений, помещений, оборудования, подобных объектов, транспортных средств, производимые и реализуемые ими товары (выполняемые работы, предоставляемые услуги) представляют непосредственную угрозу причинения вреда жизни, здоровью граждан, вреда животным, растениям, окружающей среде, возникновения чрезвычайных ситуаций природного и техногенного характера или такой вред причинен.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16.8. Все документы, составленные либо полученные в процессе осуществления муниципального жилищного контроля, предусмотренного настоящим Административным регламентом, подлежат включению в дело, формируемое должностным лицом Администрации. Хранение указанного дела осуществляется в соответствии с порядком, установленном в Администрации.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Указанное дело предоставляется Администрацией на основании мотивированных письменных запросов органов государственной власти, в том числе органов государственного контроля (надзора), в соответствии с законодательством Российской Федерации.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16.9. Результатом выполнения данного административного действия является: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выдача предписания юридическому лицу, индивидуальному предпринимателю и контроль его исполнения в установленные сроки;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направление акта проверки и материалов, полученных в результате проверки, содержащих данные, указывающие на наличие административного правонарушения или преступления, в административную комиссию Арамильского городского округа;</w:t>
      </w:r>
    </w:p>
    <w:p w:rsidR="002C2BAC" w:rsidRPr="0029651D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- направление информации Администрацией о выявленных нарушениях в органы государственного контроля (надзора), правоохранительные органы или органы прокуратуры, принятие мер в соответствии со своей компетенцией по привлечению к административной ответственности и по недопущению причинения вреда жизни, здоровью граждан, вреда животным, растениям, окружающей среде, возникновения чрезвычайных ситуаций природного и техногенного характера, его прекращению.</w:t>
      </w:r>
    </w:p>
    <w:p w:rsidR="00135075" w:rsidRPr="0029651D" w:rsidRDefault="002C2BAC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17. Особенности выполнения административных процедур (действий) в электронной форме.</w:t>
      </w:r>
    </w:p>
    <w:p w:rsidR="002C2BAC" w:rsidRPr="002C2BAC" w:rsidRDefault="002C2BAC" w:rsidP="003910F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C2BAC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Органы муниципального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жилищного</w:t>
      </w:r>
      <w:r w:rsidRPr="002C2BA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контроля при организации и проведении проверок запрашивают и получают на безвозмездной основе, в том числе в электронной форме, документы и (или) информацию, включенные в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</w:t>
      </w:r>
      <w:hyperlink r:id="rId15" w:history="1">
        <w:r w:rsidRPr="002C2BAC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Перечень</w:t>
        </w:r>
      </w:hyperlink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,</w:t>
      </w:r>
      <w:r w:rsidRPr="002C2BAC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определенный Правительством Российской Федерации, от иных государственных органов, органов местного самоуправления либо подведомственных государственным органам или органам местного самоуправления организаций, в распоряжении которых находятся эти документы и (или) информация, в рамках межведомственного информационного взаимодействия в сроки и </w:t>
      </w:r>
      <w:hyperlink r:id="rId16" w:history="1">
        <w:r w:rsidRPr="002C2BAC">
          <w:rPr>
            <w:rFonts w:ascii="Liberation Serif" w:eastAsia="Times New Roman" w:hAnsi="Liberation Serif" w:cs="Liberation Serif"/>
            <w:sz w:val="28"/>
            <w:szCs w:val="28"/>
            <w:lang w:eastAsia="ru-RU"/>
          </w:rPr>
          <w:t>порядке</w:t>
        </w:r>
      </w:hyperlink>
      <w:r w:rsidRPr="002C2BAC">
        <w:rPr>
          <w:rFonts w:ascii="Liberation Serif" w:eastAsia="Times New Roman" w:hAnsi="Liberation Serif" w:cs="Liberation Serif"/>
          <w:sz w:val="28"/>
          <w:szCs w:val="28"/>
          <w:lang w:eastAsia="ru-RU"/>
        </w:rPr>
        <w:t>, которые установлены Правительством Российской Федерации.</w:t>
      </w:r>
    </w:p>
    <w:p w:rsidR="00F2769D" w:rsidRPr="0029651D" w:rsidRDefault="00F2769D" w:rsidP="003910F8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2B561E" w:rsidRPr="0029651D" w:rsidRDefault="002B561E" w:rsidP="002C5D7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Раздел 4.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ПОРЯДОК И ФОРМЫ КОНТРОЛЯ</w:t>
      </w:r>
    </w:p>
    <w:p w:rsidR="002B561E" w:rsidRPr="002B561E" w:rsidRDefault="002B561E" w:rsidP="002C5D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B561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ЗА ОСУЩЕСТВЛЕНИЕМ МУНИЦИПАЛЬНОГО </w:t>
      </w:r>
      <w:r w:rsidR="00F2769D"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Pr="002B561E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КОНТРОЛЯ </w:t>
      </w:r>
    </w:p>
    <w:p w:rsidR="00F2769D" w:rsidRPr="0029651D" w:rsidRDefault="00F2769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18. Контроль за полнотой и качеством исполнения функции по муниципальному жилищному контролю включает в себя проведение проверок, выявление и устранение нарушений, рассмотрение и подготовку ответов на обращения заявителей, содержащие жалобы на действия (бездействие) должностных лиц.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Контроль за исполнением функции по муниципальному жилищному контролю осуществляется в форме текущего контроля, проведения плановых и внеплановых проверок полноты и эффективности осуществления муниципального жилищного контроля.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lastRenderedPageBreak/>
        <w:t>Текущий контроль за соблюдением и исполнением должностными лицами органа муниципального жилищного контроля положений настоящего Административного регламента и иных нормативных актов осуществляется начальником Отдела жилищных отношений, назначенным ответственным за осуществлением мероприятий по муниципальному земельному контролю.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19. Периодичность плановых проверок исполнения функции по муниципальному жилищному контролю устанавливается начальником Отдела жилищных отношений, назначенным ответственным за осуществлением мероприятий по муниципальному земельному контролю.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Внеплановые проверки проводятся на основании обращений заинтересованных лиц о ненадлежащем исполнении должностными лицами органа муниципального жилищного контроля своих обязанностей.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По результатам проверки составляется акт проверки, в котором отмечаются выявленные недостатки и предложения по их устранению.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20. Должностные лица несут ответственность за решения и действия (бездействие), принимаемые и осуществляемые в ходе предоставления муниципальной услуги, в соответствии с действующим законодательством.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21. Граждане, их объединения и организации в случае выявления фактов нарушения порядка исполнения муниципальной функции или ненадлежащего исполнения Административного регламента вправе получать информацию о соблюдении положений Регламента, сроках исполнения административных процедур в ходе рассмотрения их заявлений путем устных (по телефону) или письменных (в электронном виде) обращений.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Юридические лица, индивидуальные предприниматели, граждане имеют право на любые предусмотренные законодательством Российской Федерации формы контроля за деятельностью органа муниципального контроля:</w:t>
      </w:r>
    </w:p>
    <w:p w:rsidR="00945E97" w:rsidRPr="00945E97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1) обращаться в органы прокуратуры с просьбой принести протест на противоречащие закону правовые акты, на основании которых проводятся (проводились) проверки;</w:t>
      </w:r>
    </w:p>
    <w:p w:rsidR="00B647AE" w:rsidRPr="0029651D" w:rsidRDefault="00945E97" w:rsidP="00945E97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945E97">
        <w:rPr>
          <w:rFonts w:ascii="Liberation Serif" w:hAnsi="Liberation Serif" w:cs="Liberation Serif"/>
          <w:sz w:val="28"/>
          <w:szCs w:val="28"/>
        </w:rPr>
        <w:t>2) обращаться в суд в защиту нарушенных при осуществлении муниципального контроля прав и (или) законных интересов.</w:t>
      </w:r>
    </w:p>
    <w:p w:rsidR="00945E97" w:rsidRDefault="00945E97" w:rsidP="00222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hAnsi="Liberation Serif" w:cs="Liberation Serif"/>
          <w:sz w:val="28"/>
          <w:szCs w:val="28"/>
        </w:rPr>
      </w:pPr>
    </w:p>
    <w:p w:rsidR="00B647AE" w:rsidRPr="0029651D" w:rsidRDefault="00B647AE" w:rsidP="00222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Раздел 5.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ДОСУДЕБНЫЙ (ВНЕСУДЕБНЫЙ) ПОРЯДОК</w:t>
      </w:r>
    </w:p>
    <w:p w:rsidR="00B647AE" w:rsidRPr="00B647AE" w:rsidRDefault="00B647AE" w:rsidP="00222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647A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ОБЖАЛОВАНИЯ РЕШЕНИЙ И ДЕЙСТВИЙ (БЕЗДЕЙСТВИЯ)</w:t>
      </w:r>
    </w:p>
    <w:p w:rsidR="00B647AE" w:rsidRPr="00B647AE" w:rsidRDefault="00B647AE" w:rsidP="00222F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647AE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ОРГАНА, ОСУЩЕСТВЛЯЮЩИХ МУНИЦИПАЛЬНЫЙ КОНТРОЛЬ (НАДЗОР), А ТАКЖЕ ИХ ДОЛЖНОСТНЫХ ЛИЦ</w:t>
      </w:r>
    </w:p>
    <w:p w:rsidR="000C186A" w:rsidRPr="0029651D" w:rsidRDefault="000C186A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0C186A" w:rsidRPr="0029651D" w:rsidRDefault="00BB7A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22.</w:t>
      </w:r>
      <w:r w:rsidRPr="0029651D">
        <w:rPr>
          <w:rFonts w:ascii="Liberation Serif" w:hAnsi="Liberation Serif" w:cs="Liberation Serif"/>
        </w:rPr>
        <w:t xml:space="preserve"> </w:t>
      </w:r>
      <w:r w:rsidRPr="0029651D">
        <w:rPr>
          <w:rFonts w:ascii="Liberation Serif" w:hAnsi="Liberation Serif" w:cs="Liberation Serif"/>
          <w:sz w:val="28"/>
          <w:szCs w:val="28"/>
        </w:rPr>
        <w:t>Информация для заинтересованных лиц об их праве на досудебное (внесудебное) обжалование действий (бездействия) и (или) решений, принятых (осуществляемых) в ходе осуществления муниципального жилищного контроля (надзора) (далее – жалоба).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BB7A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Действия (бездействие) должностного лица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А</w:t>
      </w:r>
      <w:r w:rsidRPr="00BB7A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дминистрации, а также принимаемые им решения в ходе осуществления муниципального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жилищного </w:t>
      </w:r>
      <w:r w:rsidRPr="00BB7A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контроля, предусмотренного настоящим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Административным </w:t>
      </w:r>
      <w:r w:rsidRPr="00BB7AE8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регламентом, могут </w:t>
      </w:r>
      <w:r w:rsidRPr="00BB7AE8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быть обжалованы юридическими лицами, индивидуальными предпринимателями, иными заинтересованным гражданам (далее – заинтересованные лица) в досудебном (внесудебном) и/или в судебном порядке в соответствии с законодательством Российской Федерации.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23. Предмет досудебного (внесудебного) обжалования. 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Предметом досудебного (внесудебного) обжалования являются действия (бездействие) и решения должностного лица Администрации, принятые в ходе осуществления муниципального жилищного контроля, предусмотренного настоящим Административным регламентом.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24. Исчерпывающий перечень оснований для приостановления рассмотрения жалобы и случаев, в которых ответ на жалобу не дается.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При получении жалобы, содержащей нецензурные либо оскорбительные выражения, угрозы жизни, здоровью и имуществу должностного лица органа муниципального жилищного контроля, членов его семьи, глава Администрации вправе оставить жалобу без ответа по существу поставленных в ней вопросов и сообщить заинтересованному лицу о недопустимости злоупотребления правом.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Если текст жалобы не поддается прочтению, ответ на жалобу не дается, о чем сообщается заинтересованного лица в течение семи дней со дня регистрации обращения заинтересованного лица, направившего жалобу, в письменном виде, если его почтовый адрес поддается прочтению.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Если в жалобе содержится вопрос, на который заинтересованному лицу неоднократно давались письменные ответы по существу в связи с ранее направляемыми жалобами и при этом в жалобе не приводятся новые доводы или обстоятельства, глава Администрации вправе принять решение о безосновательности очередного обращения и прекращении переписки с заинтересованным лицом по данному вопросу при условии, что указанная жалоба и ранее направляемые жалобы рассматривались в администрации. О данном решении заинтересованное лицо, направившее жалобу, уведомляется в письменном виде по почте, по электронной почте либо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Если причины, по которым ответ по существу поставленных в жалобе вопросов не мог быть дан, в последующем были устранены, жалоба может быть направлена повторно.</w:t>
      </w:r>
    </w:p>
    <w:p w:rsidR="00BB7AE8" w:rsidRPr="0029651D" w:rsidRDefault="00BB7AE8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Если ответ по существу поставленного в жалобе вопроса не может быть дан без разглашения сведений, составляющих государственную или иную охраняемую законом тайну, заинтересованному лицу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BB7B51" w:rsidRPr="0029651D" w:rsidRDefault="00BB7B51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25.</w:t>
      </w:r>
      <w:r w:rsidRPr="0029651D">
        <w:rPr>
          <w:rFonts w:ascii="Liberation Serif" w:hAnsi="Liberation Serif" w:cs="Liberation Serif"/>
        </w:rPr>
        <w:t xml:space="preserve">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Основания для начала процедуры досудебного (внесудебного) обжалования.</w:t>
      </w:r>
    </w:p>
    <w:p w:rsidR="00BB7B51" w:rsidRPr="0029651D" w:rsidRDefault="00BB7B51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Основанием для досудебного (внесудебного) обжалования является поступление жалобы в Администрацию лично от заинтересованного лица или в форме почтового отправления либо в форме электронного документа, в том числе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поданного с использованием федеральной государственной информационной системы «Единый портал государственных и муниципальных услуг (функций)».</w:t>
      </w:r>
    </w:p>
    <w:p w:rsidR="00BB7B51" w:rsidRPr="0029651D" w:rsidRDefault="00BB7B51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Глава Администрации вправе запросить у заинтересованного лица необходимые для рассмотрения жалобы первичные документы, подтверждающие неправомерные действия должностных лиц Администрации.</w:t>
      </w:r>
    </w:p>
    <w:p w:rsidR="00BB7B51" w:rsidRPr="0029651D" w:rsidRDefault="00BB7B51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Запрашиваемые материалы должны быть представлены заинтересованным лицом в пятидневный срок со дня поступления запроса.</w:t>
      </w:r>
    </w:p>
    <w:p w:rsidR="005F33F4" w:rsidRPr="0029651D" w:rsidRDefault="005F33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26. Права заинтересованных лиц на получение информации и документов, необходимых для обоснования и рассмотрения жалобы.</w:t>
      </w:r>
    </w:p>
    <w:p w:rsidR="005F33F4" w:rsidRPr="0029651D" w:rsidRDefault="005F33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Заинтересованные лица вправе:</w:t>
      </w:r>
    </w:p>
    <w:p w:rsidR="005F33F4" w:rsidRPr="0029651D" w:rsidRDefault="005F33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1) обращаться в орган муниципального жилищного контроля за получением дополнительных документов и материалов, необходимых для обоснования и рассмотрения жалобы;</w:t>
      </w:r>
    </w:p>
    <w:p w:rsidR="005F33F4" w:rsidRPr="0029651D" w:rsidRDefault="005F33F4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2) знакомиться с документами и материалами, касающимися рассмотрения жалобы, если это не затрагивает права, свободы и законные интересы других лиц и,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27. Органы местного самоуправления и должностные лица, которым может быть направлена жалоба в досудебном (внесудебном) порядке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Жалоба заинтересованных лиц на действия (бездействие) и решения должностного лица Администрации, непосредственно осуществляющего муниципальный жилищный контроль, может быть направлена главе Администрации.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Жалоба подается в Администрацию в письменной форме на бумажном носителе либо в электронной форме, с использованием федеральной государственной информационной системы «Единый портал государственных и муниципальных услуг (функций)», и должна быть подписана заинтересованным лицом, обратившимся </w:t>
      </w:r>
      <w:proofErr w:type="gramStart"/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 жалобой</w:t>
      </w:r>
      <w:proofErr w:type="gramEnd"/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и должна содержать: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1)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наименование органа муниципального жилищного контроля, либо наименование должности, фамилию, имя, отчество (последнее – при наличии) должностного лица органа муниципального жилищного контроля, решения и действия (бездействие) которых обжалуются;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2)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фамилию, имя, отчество (последнее - при наличии), сведения о месте жительства заинтересованного лица, а также номер контактного телефона, адрес электронной почты (при наличии) и почтовый адрес, по которым должен быть направлен ответ заявителю, и иные сведения, предусмотренные Федеральным законом от 02.05.2006 № 59-ФЗ «О порядке рассмотрения обращений граждан Российской Федерации» для письменного обращения;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3)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>сведения об обжалуемых решениях и действиях (бездействии) органа муниципального жилищного контроля либо должностного лица органа муниципального жилищного контроля;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4)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ab/>
        <w:t xml:space="preserve">доводы, на основании которых заинтересованное лицо не согласно с решением и действием (бездействием) органа муниципального жилищного </w:t>
      </w: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lastRenderedPageBreak/>
        <w:t>контроля либо должностного лица органа муниципального жилищного контроля.</w:t>
      </w:r>
    </w:p>
    <w:p w:rsidR="0016337F" w:rsidRPr="0029651D" w:rsidRDefault="0016337F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подтверждение своих доводов заинтересованное лицо вправе приложить к жалобе необходимые документы и материалы или их копии. К жалобе, направленной в форме электронного документа, заинтересованное лицо вправе приложить необходимые документы и материалы в электронной форме либо направить указанные документы и материалы или их копии в письменной форме.</w:t>
      </w:r>
    </w:p>
    <w:p w:rsidR="00AF3C12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28. Сроки рассмотрения жалобы.</w:t>
      </w:r>
    </w:p>
    <w:p w:rsidR="00AF3C12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Срок рассмотрения жалобы не должен превышать пятнадцати дней с момента ее регистрации.</w:t>
      </w:r>
    </w:p>
    <w:p w:rsidR="005F33F4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В исключительных случаях (в том числе в случае направления запроса другим государственным органам, органам местного самоуправления и должностным лицам для получения необходимых для рассмотрения жалобы документов и материалов) глава Арамильского городского округа вправе продлить срок рассмотрения жалобы не более чем на тридцать дней, уведомив о продлении срока ее рассмотрения заинтересованное лицо.</w:t>
      </w:r>
    </w:p>
    <w:p w:rsidR="00AF3C12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30. Результат досудебного (внесудебного) обжалования применительно к каждой процедуре либо инстанции обжалования.</w:t>
      </w:r>
    </w:p>
    <w:p w:rsidR="00AF3C12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 результатам рассмотрения жалобы главой Арамильского городского округа принимается решение об удовлетворении требований заинтересованного лица либо об отказе в их удовлетворении.</w:t>
      </w:r>
    </w:p>
    <w:p w:rsidR="00AF3C12" w:rsidRPr="0029651D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Письменный ответ, содержащий результаты рассмотрения жалобы, направляется заинтересованному лицу по почте и/или по электронной почте либо посредством федеральной государственной информационной системы «Единый портал государственных и муниципальных услуг (функций)».</w:t>
      </w:r>
    </w:p>
    <w:p w:rsidR="00AF3C12" w:rsidRPr="00BB7AE8" w:rsidRDefault="00AF3C12" w:rsidP="003910F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29651D">
        <w:rPr>
          <w:rFonts w:ascii="Liberation Serif" w:eastAsia="Times New Roman" w:hAnsi="Liberation Serif" w:cs="Liberation Serif"/>
          <w:sz w:val="28"/>
          <w:szCs w:val="28"/>
          <w:lang w:eastAsia="ru-RU"/>
        </w:rPr>
        <w:t>Жалоба считается разрешенной, если рассмотрены все поставленные в ней вопросы, приняты необходимые меры и дан письменный ответ (в пределах компетенции) по существу поставленных вопросов.</w:t>
      </w:r>
    </w:p>
    <w:p w:rsidR="00BB7AE8" w:rsidRPr="0029651D" w:rsidRDefault="00BB7AE8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94340B" w:rsidRPr="0029651D" w:rsidRDefault="0094340B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Default="00267F1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Default="00267F1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02643" w:rsidRDefault="00F02643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02643" w:rsidRDefault="00F02643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02643" w:rsidRDefault="00F02643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f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F02643" w:rsidRPr="0029651D" w:rsidTr="006461F2">
        <w:tc>
          <w:tcPr>
            <w:tcW w:w="4961" w:type="dxa"/>
          </w:tcPr>
          <w:p w:rsidR="00F02643" w:rsidRPr="0029651D" w:rsidRDefault="00F02643" w:rsidP="006461F2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>Приложение №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1</w:t>
            </w:r>
          </w:p>
          <w:p w:rsidR="00F02643" w:rsidRPr="0029651D" w:rsidRDefault="00F02643" w:rsidP="006461F2">
            <w:pPr>
              <w:pStyle w:val="ConsPlusNormal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к Административному регламенту осуществления функции по муниципальному жилищному контролю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на территории Арамильского городского округа</w:t>
            </w:r>
          </w:p>
          <w:p w:rsidR="00F02643" w:rsidRDefault="00F02643" w:rsidP="006461F2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  <w:p w:rsidR="00F02643" w:rsidRPr="0029651D" w:rsidRDefault="00F02643" w:rsidP="006461F2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форма</w:t>
            </w:r>
          </w:p>
        </w:tc>
      </w:tr>
    </w:tbl>
    <w:p w:rsidR="00F02643" w:rsidRDefault="00F02643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F02643" w:rsidRPr="00F02643" w:rsidRDefault="00F02643" w:rsidP="00F026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sz w:val="40"/>
          <w:szCs w:val="40"/>
          <w:lang w:eastAsia="ru-RU"/>
        </w:rPr>
      </w:pPr>
      <w:r w:rsidRPr="00F02643">
        <w:rPr>
          <w:rFonts w:ascii="Times New Roman" w:eastAsia="Times New Roman" w:hAnsi="Times New Roman"/>
          <w:sz w:val="40"/>
          <w:szCs w:val="40"/>
          <w:lang w:eastAsia="ru-RU"/>
        </w:rPr>
        <w:t xml:space="preserve">РАСПОРЯЖЕНИЕ </w:t>
      </w:r>
    </w:p>
    <w:p w:rsidR="00F02643" w:rsidRPr="00F02643" w:rsidRDefault="00F02643" w:rsidP="00F02643">
      <w:pPr>
        <w:keepNext/>
        <w:pBdr>
          <w:bottom w:val="single" w:sz="12" w:space="1" w:color="auto"/>
        </w:pBdr>
        <w:spacing w:after="0" w:line="240" w:lineRule="auto"/>
        <w:jc w:val="center"/>
        <w:outlineLvl w:val="1"/>
        <w:rPr>
          <w:rFonts w:ascii="Times New Roman" w:eastAsia="Times New Roman" w:hAnsi="Times New Roman"/>
          <w:sz w:val="40"/>
          <w:szCs w:val="40"/>
          <w:lang w:eastAsia="ru-RU"/>
        </w:rPr>
      </w:pPr>
      <w:proofErr w:type="gramStart"/>
      <w:r w:rsidRPr="00F02643">
        <w:rPr>
          <w:rFonts w:ascii="Times New Roman" w:eastAsia="Times New Roman" w:hAnsi="Times New Roman"/>
          <w:sz w:val="40"/>
          <w:szCs w:val="40"/>
          <w:lang w:eastAsia="ru-RU"/>
        </w:rPr>
        <w:t>Администрации  Арамильского</w:t>
      </w:r>
      <w:proofErr w:type="gramEnd"/>
      <w:r w:rsidRPr="00F02643">
        <w:rPr>
          <w:rFonts w:ascii="Times New Roman" w:eastAsia="Times New Roman" w:hAnsi="Times New Roman"/>
          <w:sz w:val="40"/>
          <w:szCs w:val="40"/>
          <w:lang w:eastAsia="ru-RU"/>
        </w:rPr>
        <w:t xml:space="preserve"> городского округа</w:t>
      </w:r>
    </w:p>
    <w:p w:rsidR="00F02643" w:rsidRPr="00F02643" w:rsidRDefault="00F02643" w:rsidP="00F02643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F02643" w:rsidRPr="00F02643" w:rsidRDefault="00F02643" w:rsidP="00F026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>от ________________ № _______</w:t>
      </w:r>
    </w:p>
    <w:p w:rsidR="00F02643" w:rsidRPr="00F02643" w:rsidRDefault="00F02643" w:rsidP="00F026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>г. Арамиль</w:t>
      </w:r>
    </w:p>
    <w:p w:rsidR="00F02643" w:rsidRPr="00F02643" w:rsidRDefault="00F02643" w:rsidP="00F02643">
      <w:pPr>
        <w:spacing w:after="0" w:line="240" w:lineRule="auto"/>
        <w:rPr>
          <w:rFonts w:ascii="Times New Roman" w:eastAsia="Times New Roman" w:hAnsi="Times New Roman"/>
          <w:sz w:val="28"/>
          <w:szCs w:val="24"/>
          <w:lang w:eastAsia="ru-RU"/>
        </w:rPr>
      </w:pPr>
    </w:p>
    <w:p w:rsidR="00F02643" w:rsidRPr="00F02643" w:rsidRDefault="00F02643" w:rsidP="00F0264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r w:rsidRPr="00F02643">
        <w:rPr>
          <w:rFonts w:ascii="Times New Roman" w:eastAsia="Times New Roman" w:hAnsi="Times New Roman"/>
          <w:i/>
          <w:sz w:val="28"/>
          <w:szCs w:val="24"/>
          <w:lang w:eastAsia="ru-RU"/>
        </w:rPr>
        <w:t>О проведении плановой</w:t>
      </w:r>
      <w:r w:rsidR="00E759B3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(внеплановой)</w:t>
      </w:r>
      <w:r w:rsidRPr="00F02643">
        <w:rPr>
          <w:rFonts w:ascii="Times New Roman" w:eastAsia="Times New Roman" w:hAnsi="Times New Roman"/>
          <w:i/>
          <w:sz w:val="28"/>
          <w:szCs w:val="24"/>
          <w:lang w:eastAsia="ru-RU"/>
        </w:rPr>
        <w:t xml:space="preserve"> документарной и выездной проверки </w:t>
      </w:r>
    </w:p>
    <w:p w:rsidR="00F02643" w:rsidRPr="00F02643" w:rsidRDefault="00DC6297" w:rsidP="00F02643">
      <w:pPr>
        <w:spacing w:after="0" w:line="240" w:lineRule="auto"/>
        <w:jc w:val="center"/>
        <w:rPr>
          <w:rFonts w:ascii="Times New Roman" w:eastAsia="Times New Roman" w:hAnsi="Times New Roman"/>
          <w:i/>
          <w:sz w:val="28"/>
          <w:szCs w:val="24"/>
          <w:lang w:eastAsia="ru-RU"/>
        </w:rPr>
      </w:pPr>
      <w:bookmarkStart w:id="12" w:name="_Hlk20218575"/>
      <w:r>
        <w:rPr>
          <w:rFonts w:ascii="Times New Roman" w:eastAsia="Times New Roman" w:hAnsi="Times New Roman"/>
          <w:i/>
          <w:sz w:val="28"/>
          <w:szCs w:val="24"/>
          <w:lang w:eastAsia="ru-RU"/>
        </w:rPr>
        <w:t>_____________________________________________________________</w:t>
      </w:r>
      <w:r w:rsidR="00A02E2D">
        <w:rPr>
          <w:rFonts w:ascii="Times New Roman" w:eastAsia="Times New Roman" w:hAnsi="Times New Roman"/>
          <w:i/>
          <w:sz w:val="28"/>
          <w:szCs w:val="24"/>
          <w:lang w:eastAsia="ru-RU"/>
        </w:rPr>
        <w:t>_______</w:t>
      </w:r>
      <w:r>
        <w:rPr>
          <w:rFonts w:ascii="Times New Roman" w:eastAsia="Times New Roman" w:hAnsi="Times New Roman"/>
          <w:i/>
          <w:sz w:val="28"/>
          <w:szCs w:val="24"/>
          <w:lang w:eastAsia="ru-RU"/>
        </w:rPr>
        <w:t>_</w:t>
      </w:r>
    </w:p>
    <w:p w:rsidR="00226F80" w:rsidRPr="00140B0E" w:rsidRDefault="00226F80" w:rsidP="00A02E2D">
      <w:pPr>
        <w:pStyle w:val="ConsPlusNormal"/>
        <w:jc w:val="center"/>
        <w:rPr>
          <w:rFonts w:ascii="Liberation Serif" w:hAnsi="Liberation Serif" w:cs="Liberation Serif"/>
          <w:szCs w:val="28"/>
        </w:rPr>
      </w:pPr>
      <w:bookmarkStart w:id="13" w:name="_Hlk22031933"/>
      <w:bookmarkEnd w:id="12"/>
      <w:r w:rsidRPr="00140B0E">
        <w:rPr>
          <w:rFonts w:ascii="Liberation Serif" w:hAnsi="Liberation Serif" w:cs="Liberation Serif"/>
          <w:szCs w:val="28"/>
        </w:rPr>
        <w:t>(наименование юридического лица, фамилия, имя, отчество</w:t>
      </w:r>
      <w:r>
        <w:rPr>
          <w:rFonts w:ascii="Liberation Serif" w:hAnsi="Liberation Serif" w:cs="Liberation Serif"/>
          <w:szCs w:val="28"/>
        </w:rPr>
        <w:t xml:space="preserve"> </w:t>
      </w:r>
      <w:r w:rsidRPr="00140B0E">
        <w:rPr>
          <w:rFonts w:ascii="Liberation Serif" w:hAnsi="Liberation Serif" w:cs="Liberation Serif"/>
          <w:szCs w:val="28"/>
        </w:rPr>
        <w:t>(последнее - при наличии) индивидуального предпринимателя)</w:t>
      </w:r>
    </w:p>
    <w:bookmarkEnd w:id="13"/>
    <w:p w:rsidR="00A02E2D" w:rsidRDefault="00F02643" w:rsidP="00F026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 xml:space="preserve">1. Провести плановую </w:t>
      </w:r>
      <w:bookmarkStart w:id="14" w:name="_Hlk20218507"/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 xml:space="preserve">документарную и выездную </w:t>
      </w:r>
      <w:bookmarkEnd w:id="14"/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>проверку в отношении</w:t>
      </w:r>
      <w:r w:rsidR="003D45D9">
        <w:rPr>
          <w:rFonts w:ascii="Times New Roman" w:eastAsia="Times New Roman" w:hAnsi="Times New Roman"/>
          <w:sz w:val="28"/>
          <w:szCs w:val="24"/>
          <w:lang w:eastAsia="ru-RU"/>
        </w:rPr>
        <w:t>:</w:t>
      </w:r>
      <w:r w:rsidRPr="00F02643">
        <w:rPr>
          <w:rFonts w:ascii="Times New Roman" w:eastAsia="Times New Roman" w:hAnsi="Times New Roman"/>
          <w:sz w:val="28"/>
          <w:szCs w:val="24"/>
          <w:lang w:eastAsia="ru-RU"/>
        </w:rPr>
        <w:t xml:space="preserve"> </w:t>
      </w:r>
    </w:p>
    <w:p w:rsidR="00A02E2D" w:rsidRDefault="00A02E2D" w:rsidP="00A02E2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______________________________________________________________________</w:t>
      </w:r>
    </w:p>
    <w:p w:rsidR="003D45D9" w:rsidRPr="00140B0E" w:rsidRDefault="003D45D9" w:rsidP="003D45D9">
      <w:pPr>
        <w:pStyle w:val="ConsPlusNormal"/>
        <w:jc w:val="center"/>
        <w:rPr>
          <w:rFonts w:ascii="Liberation Serif" w:hAnsi="Liberation Serif" w:cs="Liberation Serif"/>
          <w:szCs w:val="28"/>
        </w:rPr>
      </w:pPr>
      <w:r w:rsidRPr="00140B0E">
        <w:rPr>
          <w:rFonts w:ascii="Liberation Serif" w:hAnsi="Liberation Serif" w:cs="Liberation Serif"/>
          <w:szCs w:val="28"/>
        </w:rPr>
        <w:t>(наименование юридического лица, фамилия, имя, отчество</w:t>
      </w:r>
      <w:r>
        <w:rPr>
          <w:rFonts w:ascii="Liberation Serif" w:hAnsi="Liberation Serif" w:cs="Liberation Serif"/>
          <w:szCs w:val="28"/>
        </w:rPr>
        <w:t xml:space="preserve"> </w:t>
      </w:r>
      <w:r w:rsidRPr="00140B0E">
        <w:rPr>
          <w:rFonts w:ascii="Liberation Serif" w:hAnsi="Liberation Serif" w:cs="Liberation Serif"/>
          <w:szCs w:val="28"/>
        </w:rPr>
        <w:t>(последнее - при наличии) индивидуального предпринимателя)</w:t>
      </w:r>
    </w:p>
    <w:p w:rsidR="003D45D9" w:rsidRDefault="003D45D9" w:rsidP="003D45D9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4"/>
          <w:lang w:eastAsia="ru-RU"/>
        </w:rPr>
      </w:pPr>
      <w:proofErr w:type="gramStart"/>
      <w:r>
        <w:rPr>
          <w:rFonts w:ascii="Times New Roman" w:eastAsia="Times New Roman" w:hAnsi="Times New Roman"/>
          <w:sz w:val="28"/>
          <w:szCs w:val="24"/>
          <w:lang w:eastAsia="ru-RU"/>
        </w:rPr>
        <w:t>местонахождение:_</w:t>
      </w:r>
      <w:proofErr w:type="gramEnd"/>
      <w:r>
        <w:rPr>
          <w:rFonts w:ascii="Times New Roman" w:eastAsia="Times New Roman" w:hAnsi="Times New Roman"/>
          <w:sz w:val="28"/>
          <w:szCs w:val="24"/>
          <w:lang w:eastAsia="ru-RU"/>
        </w:rPr>
        <w:t>______________________________________________________</w:t>
      </w:r>
    </w:p>
    <w:p w:rsidR="003D45D9" w:rsidRDefault="003D45D9" w:rsidP="003D45D9">
      <w:pPr>
        <w:pStyle w:val="ConsPlusNormal"/>
        <w:jc w:val="center"/>
        <w:rPr>
          <w:rFonts w:ascii="Liberation Serif" w:hAnsi="Liberation Serif" w:cs="Liberation Serif"/>
          <w:szCs w:val="28"/>
        </w:rPr>
      </w:pPr>
      <w:r>
        <w:rPr>
          <w:rFonts w:ascii="Liberation Serif" w:hAnsi="Liberation Serif" w:cs="Liberation Serif"/>
          <w:szCs w:val="28"/>
        </w:rPr>
        <w:t xml:space="preserve">                                         </w:t>
      </w:r>
      <w:r w:rsidRPr="00140B0E">
        <w:rPr>
          <w:rFonts w:ascii="Liberation Serif" w:hAnsi="Liberation Serif" w:cs="Liberation Serif"/>
          <w:szCs w:val="28"/>
        </w:rPr>
        <w:t>(</w:t>
      </w:r>
      <w:r>
        <w:rPr>
          <w:rFonts w:ascii="Liberation Serif" w:hAnsi="Liberation Serif" w:cs="Liberation Serif"/>
          <w:szCs w:val="28"/>
        </w:rPr>
        <w:t xml:space="preserve">адрес </w:t>
      </w:r>
      <w:r w:rsidRPr="00140B0E">
        <w:rPr>
          <w:rFonts w:ascii="Liberation Serif" w:hAnsi="Liberation Serif" w:cs="Liberation Serif"/>
          <w:szCs w:val="28"/>
        </w:rPr>
        <w:t>юридического лица, индивидуального предпринимателя)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2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Назначить лицом(</w:t>
      </w:r>
      <w:proofErr w:type="spellStart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ами</w:t>
      </w:r>
      <w:proofErr w:type="spellEnd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), уполномоченным(и) на проведение проверки: 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2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        </w:t>
      </w:r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(фамилия, имя, отчество (последнее - при наличии),</w:t>
      </w:r>
      <w:r>
        <w:rPr>
          <w:rFonts w:ascii="Liberation Serif" w:eastAsiaTheme="minorHAnsi" w:hAnsi="Liberation Serif" w:cs="Liberation Serif"/>
          <w:color w:val="auto"/>
          <w:sz w:val="22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должность должностного лица (должностных лиц</w:t>
      </w:r>
      <w:proofErr w:type="gramStart"/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),  уполномоченного</w:t>
      </w:r>
      <w:proofErr w:type="gramEnd"/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(</w:t>
      </w:r>
      <w:proofErr w:type="spellStart"/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ых</w:t>
      </w:r>
      <w:proofErr w:type="spellEnd"/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) на проведение проверки)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9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3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 Привлечь к проведению проверки в качестве экспертов, представителей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экспертных организаций следующих </w:t>
      </w:r>
      <w:proofErr w:type="gramStart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лиц: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_</w:t>
      </w:r>
      <w:proofErr w:type="gramEnd"/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_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2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 xml:space="preserve"> (фамилия, имя, отчество (последнее - при наличии), должности привлекаемых к проведению проверки экспертов и (или) наименование экспертной организации с указанием реквизитов свидетельства</w:t>
      </w:r>
      <w:r>
        <w:rPr>
          <w:rFonts w:ascii="Liberation Serif" w:eastAsiaTheme="minorHAnsi" w:hAnsi="Liberation Serif" w:cs="Liberation Serif"/>
          <w:color w:val="auto"/>
          <w:sz w:val="22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об аккредитации и наименования органа по аккредитации,</w:t>
      </w:r>
      <w:r>
        <w:rPr>
          <w:rFonts w:ascii="Liberation Serif" w:eastAsiaTheme="minorHAnsi" w:hAnsi="Liberation Serif" w:cs="Liberation Serif"/>
          <w:color w:val="auto"/>
          <w:sz w:val="22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2"/>
          <w:szCs w:val="28"/>
        </w:rPr>
        <w:t>выдавшего свидетельство об аккредитации)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4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. Настоящая проверка проводится в рамках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муниципального жилищного контроля. </w:t>
      </w:r>
    </w:p>
    <w:p w:rsidR="003D45D9" w:rsidRPr="003D45D9" w:rsidRDefault="00BD2827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5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Установить, что:</w:t>
      </w:r>
    </w:p>
    <w:p w:rsidR="00BE4462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BE4462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  <w:t xml:space="preserve">5.1.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настоящая проверка проводится с целью: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_____________________________</w:t>
      </w:r>
      <w:r w:rsidR="00BE4462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При  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установлении целей проводимой проверки указывается следующая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информация:</w:t>
      </w:r>
    </w:p>
    <w:p w:rsidR="003D45D9" w:rsidRPr="003D45D9" w:rsidRDefault="003D45D9" w:rsidP="003D45D9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а) в случае проведения плановой проверки: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- ссылка на утвержденный ежегодный план проведения плановых проверок;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lastRenderedPageBreak/>
        <w:t xml:space="preserve">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-  реквизиты проверочного листа (списка контрольных вопросов), если при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проведении </w:t>
      </w:r>
      <w:proofErr w:type="gramStart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плановой  проверки</w:t>
      </w:r>
      <w:proofErr w:type="gramEnd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должен  быть  использован  проверочный лист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(список контрольных вопросов);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б) в случае проведения внеплановой проверки: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- реквизиты ранее выданного проверяемому лицу предписания об устранении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выявленного нарушения, срок для исполнения которого истек;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-   реквизиты   заявления  от  юридического  лица  или  индивидуального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предпринимателя о предоставлении правового статуса, специального разрешения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(лицензии)   на   право  осуществления  отдельных  видов  деятельности  или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разрешения   (согласования)   на  осуществление  иных  юридически  значимых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действий, если проведение соответствующей внеплановой проверки юридического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лица,     индивидуального     предпринимателя    предусмотрено    правилами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предоставления правового  статуса,  специального  разрешения  (лицензии),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выдачи разрешения (согласования);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-  реквизиты поступивших в орган муниципального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жилищного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контроля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обращений и заявлений граждан, юридических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лиц, индивидуальных предпринимателей, а также сведения об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информации,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поступившей   от   органов   государственной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власти и органов местного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самоуправления, из средств массовой информации;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реквизиты мотивированного представления должностного лица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органа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муниципального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жилищного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контроля по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результатам  анализа результатов мероприятий по контролю без взаимодействия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 юридическими лицами, индивидуальными предпринимателями, рассмотрения или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предварительной  проверки  поступивших в орган муниципального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жилищного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контроля обращений и заявлений граждан, в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том числе 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>и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ндивидуальных предпринимателей, юридических лиц, информации от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органов государственной власти, органов местного самоуправления, из средств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массовой информации;</w:t>
      </w:r>
    </w:p>
    <w:p w:rsidR="00BD2827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BD282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 </w:t>
      </w:r>
      <w:r w:rsidR="00BD282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реквизиты требования прокурора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о проведении внеплановой проверки в</w:t>
      </w:r>
    </w:p>
    <w:p w:rsidR="003D45D9" w:rsidRPr="003D45D9" w:rsidRDefault="00BD2827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рамках надзора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за исполнением законов и реквизиты прилагаемых к требованию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материалов и обращений;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="00D8613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сведения о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выявленных в ходе проведения мероприятия по контролю без</w:t>
      </w:r>
    </w:p>
    <w:p w:rsidR="003D45D9" w:rsidRPr="003D45D9" w:rsidRDefault="00D86137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взаимодействия с юридическими лицами, индивидуальными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предпринимателями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индикаторах риска нарушения обязательных требований;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D86137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в) в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случае проведения внеплановой выездной проверки, которая подлежит</w:t>
      </w:r>
    </w:p>
    <w:p w:rsidR="003D45D9" w:rsidRPr="003D45D9" w:rsidRDefault="00D86137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согласованию 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с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органами прокуратуры, но в целях принятия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неотложных мер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должна быть проведена незамедлительно в связи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с причинением вреда либо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нарушением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проверяемых требований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, если такое причинение вреда либо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нарушение требований обнаружено непосредственно в момент его совершения: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 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-  реквизиты прилагаемой к распоряжению (приказу) о проведении проверки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proofErr w:type="gramStart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копии  документа</w:t>
      </w:r>
      <w:proofErr w:type="gramEnd"/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(рапорта,  докладной  записки и другие), представленного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должностным лицом, обнаружившим нарушение;</w:t>
      </w:r>
    </w:p>
    <w:p w:rsidR="00D86137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  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="00BE4462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5.2.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задачами настоящей проверки являются: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_________________________________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lastRenderedPageBreak/>
        <w:t xml:space="preserve">   </w:t>
      </w:r>
      <w:r w:rsidR="00D86137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  <w:t>6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Предметом настоящей проверки является (отметить нужное):</w:t>
      </w:r>
    </w:p>
    <w:p w:rsidR="00D86137" w:rsidRDefault="00D86137" w:rsidP="00D8613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соблюдение обязательных требований и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(или) требований, установленных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муниципальными правовыми актами;</w:t>
      </w:r>
    </w:p>
    <w:p w:rsidR="003D45D9" w:rsidRPr="003D45D9" w:rsidRDefault="00D86137" w:rsidP="00D8613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соответствие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сведений, содержащихся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в уведомлении о начале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осуществления отдельных видов предпринимательской деятельности,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обязательным требованиям;</w:t>
      </w:r>
    </w:p>
    <w:p w:rsidR="003D45D9" w:rsidRPr="003D45D9" w:rsidRDefault="00D86137" w:rsidP="0001597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соответствие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сведений, содержащихся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в заявлении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и документах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юридического лица или индивидуального предпринимателя о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предоставлении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правового</w:t>
      </w:r>
      <w:r w:rsidR="002F078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статуса, специального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разрешения (лицензии) на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право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осуществления отдельных видов деятельности или разрешения (согласования) на</w:t>
      </w:r>
      <w:r w:rsidR="002F078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осуществление иных юридически значимых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действий, если проведение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соответствующей внеплановой проверки юридического лица, индивидуального</w:t>
      </w:r>
      <w:r w:rsidR="002F078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предпринимателя предусмотрено  правилами предоставления правового статуса,</w:t>
      </w:r>
      <w:r w:rsidR="002F078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специального разрешения (лицензии), выдачи разрешения (согласования)обязательным требованиям, а также данным об указанных юридических лицах и</w:t>
      </w:r>
      <w:r w:rsidR="0001597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индивидуальных</w:t>
      </w:r>
      <w:r w:rsidR="0001597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предпринимателях, содержащимся в едином государственном</w:t>
      </w:r>
      <w:r w:rsidR="0001597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реестре юридических лиц, едином государственном реестре индивидуальных</w:t>
      </w:r>
      <w:r w:rsidR="00015976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предпринимателей и других федеральных информационных ресурсах;</w:t>
      </w:r>
    </w:p>
    <w:p w:rsidR="003D45D9" w:rsidRPr="003D45D9" w:rsidRDefault="0021304E" w:rsidP="00015976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="0020687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не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выполнение предписаний орган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а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муниципального 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жилищного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контроля;</w:t>
      </w:r>
    </w:p>
    <w:p w:rsidR="003D45D9" w:rsidRPr="003D45D9" w:rsidRDefault="0021304E" w:rsidP="0021304E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-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проведение мероприятий: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1)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по предотвращению 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>п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ричинения вреда жизни, здоровью граждан, вреда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животным, растениям, окружающей среде, объектам культурного наследия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(памятникам истории и культуры) народов Российской Федерации, музейным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предметам и музейным коллекциям, включенным в состав Музейного фонда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Российской  Федерации, особо ценным, в том числе уникальным, документам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Архивного фонда Российской Федерации, документам, имеющим особое</w:t>
      </w:r>
      <w:r w:rsidR="0021304E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историческое, научное, культурное значение, входящим в состав национального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библиотечного фонда;</w:t>
      </w:r>
    </w:p>
    <w:p w:rsidR="003D45D9" w:rsidRPr="003D45D9" w:rsidRDefault="00890F77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2)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по предупреждению возникновения чрезвычайных ситуаций природного и</w:t>
      </w: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техногенного характера;</w:t>
      </w:r>
    </w:p>
    <w:p w:rsidR="003D45D9" w:rsidRPr="003D45D9" w:rsidRDefault="00890F77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3)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по обеспечению безопасности государства;</w:t>
      </w:r>
    </w:p>
    <w:p w:rsidR="003D45D9" w:rsidRPr="003D45D9" w:rsidRDefault="00890F77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4)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по ликвидации последствий причинения такого вреда.</w:t>
      </w:r>
    </w:p>
    <w:p w:rsidR="003D45D9" w:rsidRPr="003D45D9" w:rsidRDefault="00D86137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ab/>
        <w:t>7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. Срок проведения </w:t>
      </w:r>
      <w:proofErr w:type="gramStart"/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проверки:</w:t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_</w:t>
      </w:r>
      <w:proofErr w:type="gramEnd"/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____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</w:t>
      </w:r>
    </w:p>
    <w:p w:rsidR="003D45D9" w:rsidRPr="003D45D9" w:rsidRDefault="003D45D9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К проведению проверки приступить с </w:t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«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</w:t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»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__________ 20__ года.</w:t>
      </w:r>
    </w:p>
    <w:p w:rsidR="003D45D9" w:rsidRPr="003D45D9" w:rsidRDefault="003D45D9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Проверку окончить не позднее </w:t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«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</w:t>
      </w:r>
      <w:r w:rsidR="00890F77">
        <w:rPr>
          <w:rFonts w:ascii="Liberation Serif" w:eastAsiaTheme="minorHAnsi" w:hAnsi="Liberation Serif" w:cs="Liberation Serif"/>
          <w:color w:val="auto"/>
          <w:sz w:val="28"/>
          <w:szCs w:val="28"/>
        </w:rPr>
        <w:t>»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_____________ 20__ года.</w:t>
      </w:r>
    </w:p>
    <w:p w:rsidR="003B2261" w:rsidRDefault="0020687E" w:rsidP="00890F77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8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Правовые основания проведения проверки:</w:t>
      </w:r>
    </w:p>
    <w:p w:rsidR="003D45D9" w:rsidRPr="003D45D9" w:rsidRDefault="003D45D9" w:rsidP="003B2261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B2261" w:rsidRDefault="003D45D9" w:rsidP="003B2261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Liberation Serif" w:eastAsiaTheme="minorHAnsi" w:hAnsi="Liberation Serif" w:cs="Liberation Serif"/>
          <w:color w:val="auto"/>
          <w:sz w:val="22"/>
          <w:szCs w:val="28"/>
        </w:rPr>
      </w:pPr>
      <w:r w:rsidRPr="003B2261">
        <w:rPr>
          <w:rFonts w:ascii="Liberation Serif" w:eastAsiaTheme="minorHAnsi" w:hAnsi="Liberation Serif" w:cs="Liberation Serif"/>
          <w:color w:val="auto"/>
          <w:sz w:val="22"/>
          <w:szCs w:val="28"/>
        </w:rPr>
        <w:t xml:space="preserve">(ссылка на положения нормативного правового акта, в соответствии с которым осуществляется </w:t>
      </w:r>
      <w:r w:rsidR="003B2261">
        <w:rPr>
          <w:rFonts w:ascii="Liberation Serif" w:eastAsiaTheme="minorHAnsi" w:hAnsi="Liberation Serif" w:cs="Liberation Serif"/>
          <w:color w:val="auto"/>
          <w:sz w:val="22"/>
          <w:szCs w:val="28"/>
        </w:rPr>
        <w:t>п</w:t>
      </w:r>
      <w:r w:rsidRPr="003B2261">
        <w:rPr>
          <w:rFonts w:ascii="Liberation Serif" w:eastAsiaTheme="minorHAnsi" w:hAnsi="Liberation Serif" w:cs="Liberation Serif"/>
          <w:color w:val="auto"/>
          <w:sz w:val="22"/>
          <w:szCs w:val="28"/>
        </w:rPr>
        <w:t>роверка)</w:t>
      </w:r>
    </w:p>
    <w:p w:rsidR="003D45D9" w:rsidRPr="003D45D9" w:rsidRDefault="0020687E" w:rsidP="003B2261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>
        <w:rPr>
          <w:rFonts w:ascii="Liberation Serif" w:eastAsiaTheme="minorHAnsi" w:hAnsi="Liberation Serif" w:cs="Liberation Serif"/>
          <w:color w:val="auto"/>
          <w:sz w:val="28"/>
          <w:szCs w:val="28"/>
        </w:rPr>
        <w:t>9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Обязательные требования и (или) требования, установленные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="003D45D9"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муниципальными правовыми актами, подлежащие проверке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3B2261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lastRenderedPageBreak/>
        <w:t>1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>0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. В 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>п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роцессе проверки провести следующие мероприятия по контролю,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необходимые для достижения целей и задач проведения проверки (с указанием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наименования мероприятия по контролю и сроков его проведения):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1)_____________________________________________________________________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2)_____________________________________________________________________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3)_____________________________________________________________________</w:t>
      </w:r>
    </w:p>
    <w:p w:rsidR="003D45D9" w:rsidRPr="003D45D9" w:rsidRDefault="003D45D9" w:rsidP="003B2261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1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>1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. Перечень положений об осуществлении муниципального 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жилищного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контроля, административных регламентов по</w:t>
      </w:r>
      <w:r w:rsidR="003B2261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осуществлению муниципального 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жилищного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контроля (при их наличии):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3D45D9" w:rsidRDefault="003D45D9" w:rsidP="00BD2827">
      <w:pPr>
        <w:keepNext w:val="0"/>
        <w:keepLines w:val="0"/>
        <w:autoSpaceDE w:val="0"/>
        <w:autoSpaceDN w:val="0"/>
        <w:adjustRightInd w:val="0"/>
        <w:spacing w:before="0" w:line="240" w:lineRule="auto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______________________________________________________________________</w:t>
      </w:r>
    </w:p>
    <w:p w:rsidR="003D45D9" w:rsidRPr="00274642" w:rsidRDefault="003D45D9" w:rsidP="00274642">
      <w:pPr>
        <w:keepNext w:val="0"/>
        <w:keepLines w:val="0"/>
        <w:autoSpaceDE w:val="0"/>
        <w:autoSpaceDN w:val="0"/>
        <w:adjustRightInd w:val="0"/>
        <w:spacing w:before="0" w:line="240" w:lineRule="auto"/>
        <w:jc w:val="center"/>
        <w:rPr>
          <w:rFonts w:ascii="Liberation Serif" w:eastAsiaTheme="minorHAnsi" w:hAnsi="Liberation Serif" w:cs="Liberation Serif"/>
          <w:color w:val="auto"/>
          <w:sz w:val="22"/>
          <w:szCs w:val="28"/>
        </w:rPr>
      </w:pPr>
      <w:r w:rsidRPr="00274642">
        <w:rPr>
          <w:rFonts w:ascii="Liberation Serif" w:eastAsiaTheme="minorHAnsi" w:hAnsi="Liberation Serif" w:cs="Liberation Serif"/>
          <w:color w:val="auto"/>
          <w:sz w:val="22"/>
          <w:szCs w:val="28"/>
        </w:rPr>
        <w:t>(с указанием наименований, номеров и дат их принятия)</w:t>
      </w:r>
    </w:p>
    <w:p w:rsidR="003D45D9" w:rsidRPr="003D45D9" w:rsidRDefault="003D45D9" w:rsidP="00E759B3">
      <w:pPr>
        <w:keepNext w:val="0"/>
        <w:keepLines w:val="0"/>
        <w:autoSpaceDE w:val="0"/>
        <w:autoSpaceDN w:val="0"/>
        <w:adjustRightInd w:val="0"/>
        <w:spacing w:before="0" w:line="240" w:lineRule="auto"/>
        <w:ind w:firstLine="708"/>
        <w:jc w:val="both"/>
        <w:rPr>
          <w:rFonts w:ascii="Liberation Serif" w:eastAsiaTheme="minorHAnsi" w:hAnsi="Liberation Serif" w:cs="Liberation Serif"/>
          <w:color w:val="auto"/>
          <w:sz w:val="28"/>
          <w:szCs w:val="28"/>
        </w:rPr>
      </w:pP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1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>2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. Перечень документов, представление которых юридическим лицом,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индивидуальным предпринимателем необходимо для 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>д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остижения целей и задач</w:t>
      </w:r>
      <w:r w:rsidR="00E759B3">
        <w:rPr>
          <w:rFonts w:ascii="Liberation Serif" w:eastAsiaTheme="minorHAnsi" w:hAnsi="Liberation Serif" w:cs="Liberation Serif"/>
          <w:color w:val="auto"/>
          <w:sz w:val="28"/>
          <w:szCs w:val="28"/>
        </w:rPr>
        <w:t xml:space="preserve"> </w:t>
      </w:r>
      <w:r w:rsidRPr="003D45D9">
        <w:rPr>
          <w:rFonts w:ascii="Liberation Serif" w:eastAsiaTheme="minorHAnsi" w:hAnsi="Liberation Serif" w:cs="Liberation Serif"/>
          <w:color w:val="auto"/>
          <w:sz w:val="28"/>
          <w:szCs w:val="28"/>
        </w:rPr>
        <w:t>проведения проверки: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1) реестр собственников помещений в многоквартирном доме, содержащий сведения обо всех собственниках помещений в многоквартирном доме с указанием фамилии, имени, отчества (при наличии) собственников - физических лиц, полного наименования и ОГРН юридических лиц, номеров принадлежащих им помещений, и реквизитов документов, подтверждающих права собственности на помещения, количества голосов, которым владеет каждый собственник помещения в многоквартирном доме;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2) решения собственников помещений в многоквартирном доме в случае проведения общего собрания в форме очно-заочного или заочного голосования;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3) реестры заключённых договоров (копии) с собственниками помещений в многоквартирном доме;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4) договор (копия) управления многоквартирным домом заключенным с одним из собственников помещений в многоквартирном доме;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5) копия технического паспорта здания (строения) многоквартирного дома;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6) копия протоколов общего собрания собственников помещений многоквартирного дома, копия протокола счётной комиссии, сообщение о проведении общего собрания, оформленное в соответствии с пунктом 5 статьи 45, пунктом 4 статьи 47.1. Жилищного кодекса Российской Федерации, на основании которого проводится общее собрание;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7) копия Устава товарищества собственников жилья, товарищества собственников недвижимости;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8) результаты профилактических осмотров жилых домов в том числе конструкций домов, санитарно-технического оборудования жилых домов по проверяемым адресам;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9) акты допуска в эксплуатацию узлов учета коммунальных ресурсов;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10) акты выполненных работ по дезинфекции и дератизации </w:t>
      </w:r>
      <w:proofErr w:type="gramStart"/>
      <w:r w:rsidRPr="0029651D">
        <w:rPr>
          <w:rFonts w:ascii="Liberation Serif" w:hAnsi="Liberation Serif" w:cs="Liberation Serif"/>
          <w:sz w:val="28"/>
          <w:szCs w:val="28"/>
        </w:rPr>
        <w:t>за год</w:t>
      </w:r>
      <w:proofErr w:type="gramEnd"/>
      <w:r w:rsidRPr="0029651D">
        <w:rPr>
          <w:rFonts w:ascii="Liberation Serif" w:hAnsi="Liberation Serif" w:cs="Liberation Serif"/>
          <w:sz w:val="28"/>
          <w:szCs w:val="28"/>
        </w:rPr>
        <w:t xml:space="preserve"> предшествующий проверке;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11) акты технического обследования многоквартирного дома;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12) список действительных членов товарищества собственников жилья, товарищества собственников недвижимости;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lastRenderedPageBreak/>
        <w:t>13) копия договоров с ресурсоснабжающими организациями на поставку соответствующих коммунальных ресурсов;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14) копия акта проверки и паспорта готовности к отопительному сезону, предшествующего проведению проверки; 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15) копия плана-графика подготовки фонда и его инженерного оборудования к эксплуатации в зимних условиях;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16) копия журнала заявок от жителей и анализ заявок жителей по проверяемым жилым домам;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17) планы текущего и капитального ремонта многоквартирного дома;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18) акты сверки задолженности с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9651D">
        <w:rPr>
          <w:rFonts w:ascii="Liberation Serif" w:hAnsi="Liberation Serif" w:cs="Liberation Serif"/>
          <w:sz w:val="28"/>
          <w:szCs w:val="28"/>
        </w:rPr>
        <w:t>поставщикам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коммунальных услуг, справка о задолженности собственников и нанимателей помещений в многоквартирном доме;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19) реестр (актуальный список) нанимателей помещений в многоквартирном доме;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20) договор коммерческого найма жилого помещения;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21) </w:t>
      </w:r>
      <w:proofErr w:type="gramStart"/>
      <w:r w:rsidRPr="0029651D">
        <w:rPr>
          <w:rFonts w:ascii="Liberation Serif" w:hAnsi="Liberation Serif" w:cs="Liberation Serif"/>
          <w:sz w:val="28"/>
          <w:szCs w:val="28"/>
        </w:rPr>
        <w:t>ордер</w:t>
      </w:r>
      <w:proofErr w:type="gramEnd"/>
      <w:r w:rsidRPr="0029651D">
        <w:rPr>
          <w:rFonts w:ascii="Liberation Serif" w:hAnsi="Liberation Serif" w:cs="Liberation Serif"/>
          <w:sz w:val="28"/>
          <w:szCs w:val="28"/>
        </w:rPr>
        <w:t xml:space="preserve"> устанавливающий право найма жилого помещения;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22) паспорт лифтового хозяйства;</w:t>
      </w:r>
    </w:p>
    <w:p w:rsidR="00E759B3" w:rsidRPr="0029651D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23) выписка из реестра (площадок) накопления твердых коммунальных отходов на территории Арамильского городского округа о наличии согласованного размещения контейнерной площадки;</w:t>
      </w:r>
    </w:p>
    <w:p w:rsidR="00E759B3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25) документация о содержании и благоустройстве прилегающих территорий к многоквартирному дому, объектов коммунального благоустройства и малых архитектурных форм</w:t>
      </w:r>
      <w:r>
        <w:rPr>
          <w:rFonts w:ascii="Liberation Serif" w:hAnsi="Liberation Serif" w:cs="Liberation Serif"/>
          <w:sz w:val="28"/>
          <w:szCs w:val="28"/>
        </w:rPr>
        <w:t>;</w:t>
      </w:r>
    </w:p>
    <w:p w:rsidR="00E759B3" w:rsidRDefault="00E759B3" w:rsidP="00E759B3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26) информация о размещении сведений в государственной информационной системе жилищно-коммунального хозяйства, предусмотренная п</w:t>
      </w:r>
      <w:r w:rsidRPr="00FD063F">
        <w:rPr>
          <w:rFonts w:ascii="Liberation Serif" w:hAnsi="Liberation Serif" w:cs="Liberation Serif"/>
          <w:sz w:val="28"/>
          <w:szCs w:val="28"/>
        </w:rPr>
        <w:t>риказ</w:t>
      </w:r>
      <w:r>
        <w:rPr>
          <w:rFonts w:ascii="Liberation Serif" w:hAnsi="Liberation Serif" w:cs="Liberation Serif"/>
          <w:sz w:val="28"/>
          <w:szCs w:val="28"/>
        </w:rPr>
        <w:t>ом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Мин</w:t>
      </w:r>
      <w:r>
        <w:rPr>
          <w:rFonts w:ascii="Liberation Serif" w:hAnsi="Liberation Serif" w:cs="Liberation Serif"/>
          <w:sz w:val="28"/>
          <w:szCs w:val="28"/>
        </w:rPr>
        <w:t xml:space="preserve">истерством 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связи </w:t>
      </w:r>
      <w:r>
        <w:rPr>
          <w:rFonts w:ascii="Liberation Serif" w:hAnsi="Liberation Serif" w:cs="Liberation Serif"/>
          <w:sz w:val="28"/>
          <w:szCs w:val="28"/>
        </w:rPr>
        <w:t>и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 xml:space="preserve">массовых </w:t>
      </w:r>
      <w:r w:rsidRPr="00FD063F">
        <w:rPr>
          <w:rFonts w:ascii="Liberation Serif" w:hAnsi="Liberation Serif" w:cs="Liberation Serif"/>
          <w:sz w:val="28"/>
          <w:szCs w:val="28"/>
        </w:rPr>
        <w:t>ком</w:t>
      </w:r>
      <w:r>
        <w:rPr>
          <w:rFonts w:ascii="Liberation Serif" w:hAnsi="Liberation Serif" w:cs="Liberation Serif"/>
          <w:sz w:val="28"/>
          <w:szCs w:val="28"/>
        </w:rPr>
        <w:t>муникаций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Росси</w:t>
      </w:r>
      <w:r>
        <w:rPr>
          <w:rFonts w:ascii="Liberation Serif" w:hAnsi="Liberation Serif" w:cs="Liberation Serif"/>
          <w:sz w:val="28"/>
          <w:szCs w:val="28"/>
        </w:rPr>
        <w:t>йской Федерации</w:t>
      </w:r>
      <w:r w:rsidRPr="00FD063F">
        <w:rPr>
          <w:rFonts w:ascii="Liberation Serif" w:eastAsiaTheme="minorHAnsi" w:hAnsi="Liberation Serif" w:cs="Liberation Serif"/>
          <w:sz w:val="24"/>
          <w:szCs w:val="24"/>
          <w:lang w:eastAsia="en-US"/>
        </w:rPr>
        <w:t xml:space="preserve"> </w:t>
      </w:r>
      <w:r>
        <w:rPr>
          <w:rFonts w:ascii="Liberation Serif" w:hAnsi="Liberation Serif" w:cs="Liberation Serif"/>
          <w:sz w:val="28"/>
          <w:szCs w:val="28"/>
        </w:rPr>
        <w:t>№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74 </w:t>
      </w:r>
      <w:r>
        <w:rPr>
          <w:rFonts w:ascii="Liberation Serif" w:hAnsi="Liberation Serif" w:cs="Liberation Serif"/>
          <w:sz w:val="28"/>
          <w:szCs w:val="28"/>
        </w:rPr>
        <w:t>Министерством строительства и жилищно-коммунального хозяйства Российской Федерации №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114/</w:t>
      </w:r>
      <w:proofErr w:type="spellStart"/>
      <w:r w:rsidRPr="00FD063F">
        <w:rPr>
          <w:rFonts w:ascii="Liberation Serif" w:hAnsi="Liberation Serif" w:cs="Liberation Serif"/>
          <w:sz w:val="28"/>
          <w:szCs w:val="28"/>
        </w:rPr>
        <w:t>пр</w:t>
      </w:r>
      <w:proofErr w:type="spellEnd"/>
      <w:r w:rsidRPr="00FD063F">
        <w:rPr>
          <w:rFonts w:ascii="Liberation Serif" w:hAnsi="Liberation Serif" w:cs="Liberation Serif"/>
          <w:sz w:val="28"/>
          <w:szCs w:val="28"/>
        </w:rPr>
        <w:t xml:space="preserve">  от 29.</w:t>
      </w:r>
      <w:r>
        <w:rPr>
          <w:rFonts w:ascii="Liberation Serif" w:hAnsi="Liberation Serif" w:cs="Liberation Serif"/>
          <w:sz w:val="28"/>
          <w:szCs w:val="28"/>
        </w:rPr>
        <w:t>02.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2016 </w:t>
      </w:r>
      <w:r>
        <w:rPr>
          <w:rFonts w:ascii="Liberation Serif" w:hAnsi="Liberation Serif" w:cs="Liberation Serif"/>
          <w:sz w:val="28"/>
          <w:szCs w:val="28"/>
        </w:rPr>
        <w:t>«</w:t>
      </w:r>
      <w:r w:rsidRPr="00FD063F">
        <w:rPr>
          <w:rFonts w:ascii="Liberation Serif" w:hAnsi="Liberation Serif" w:cs="Liberation Serif"/>
          <w:sz w:val="28"/>
          <w:szCs w:val="28"/>
        </w:rPr>
        <w:t>Об утверждении состава, сроков и периодичности размещения информации поставщиками информации в государственной информационной системе жилищно-коммунального хозяйства</w:t>
      </w:r>
      <w:r>
        <w:rPr>
          <w:rFonts w:ascii="Liberation Serif" w:hAnsi="Liberation Serif" w:cs="Liberation Serif"/>
          <w:sz w:val="28"/>
          <w:szCs w:val="28"/>
        </w:rPr>
        <w:t>».</w:t>
      </w:r>
      <w:r w:rsidRPr="00FD063F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F02643" w:rsidRPr="00F02643" w:rsidRDefault="00F02643" w:rsidP="00F026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643" w:rsidRPr="00F02643" w:rsidRDefault="00F02643" w:rsidP="00F026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643" w:rsidRPr="00F02643" w:rsidRDefault="00F02643" w:rsidP="00F0264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02643" w:rsidRDefault="00F02643" w:rsidP="00F02643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02643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Арамильского городского округа                          </w:t>
      </w:r>
      <w:r w:rsidR="00142D86">
        <w:rPr>
          <w:rFonts w:ascii="Times New Roman" w:eastAsia="Times New Roman" w:hAnsi="Times New Roman"/>
          <w:sz w:val="28"/>
          <w:szCs w:val="28"/>
          <w:lang w:eastAsia="ru-RU"/>
        </w:rPr>
        <w:t>_______________________</w:t>
      </w:r>
    </w:p>
    <w:p w:rsidR="00142D86" w:rsidRDefault="00B07650" w:rsidP="00142D86">
      <w:pPr>
        <w:spacing w:after="0" w:line="240" w:lineRule="auto"/>
        <w:jc w:val="right"/>
        <w:rPr>
          <w:rFonts w:ascii="Liberation Serif" w:hAnsi="Liberation Serif" w:cs="Liberation Serif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/>
          <w:sz w:val="28"/>
          <w:szCs w:val="28"/>
          <w:lang w:eastAsia="ru-RU"/>
        </w:rPr>
        <w:tab/>
      </w:r>
      <w:r w:rsidR="00142D86" w:rsidRPr="00142D86">
        <w:rPr>
          <w:rFonts w:ascii="Liberation Serif" w:eastAsia="Times New Roman" w:hAnsi="Liberation Serif" w:cs="Liberation Serif"/>
          <w:szCs w:val="28"/>
          <w:lang w:eastAsia="ru-RU"/>
        </w:rPr>
        <w:t>(ф</w:t>
      </w:r>
      <w:r w:rsidRPr="00142D86">
        <w:rPr>
          <w:rFonts w:ascii="Liberation Serif" w:eastAsia="Times New Roman" w:hAnsi="Liberation Serif" w:cs="Liberation Serif"/>
          <w:szCs w:val="28"/>
          <w:lang w:eastAsia="ru-RU"/>
        </w:rPr>
        <w:t>амилия, имя отчество</w:t>
      </w:r>
      <w:r w:rsidR="00142D86" w:rsidRPr="00142D86">
        <w:rPr>
          <w:rFonts w:ascii="Liberation Serif" w:eastAsia="Times New Roman" w:hAnsi="Liberation Serif" w:cs="Liberation Serif"/>
          <w:szCs w:val="28"/>
          <w:lang w:eastAsia="ru-RU"/>
        </w:rPr>
        <w:t xml:space="preserve">, руководителя </w:t>
      </w:r>
      <w:r w:rsidR="00142D86" w:rsidRPr="00142D86">
        <w:rPr>
          <w:rFonts w:ascii="Liberation Serif" w:hAnsi="Liberation Serif" w:cs="Liberation Serif"/>
          <w:szCs w:val="28"/>
        </w:rPr>
        <w:t>Орган</w:t>
      </w:r>
      <w:r w:rsidR="00142D86" w:rsidRPr="00142D86">
        <w:rPr>
          <w:rFonts w:ascii="Liberation Serif" w:hAnsi="Liberation Serif" w:cs="Liberation Serif"/>
          <w:szCs w:val="28"/>
        </w:rPr>
        <w:t>а</w:t>
      </w:r>
      <w:r w:rsidR="00142D86" w:rsidRPr="00142D86">
        <w:rPr>
          <w:rFonts w:ascii="Liberation Serif" w:hAnsi="Liberation Serif" w:cs="Liberation Serif"/>
          <w:szCs w:val="28"/>
        </w:rPr>
        <w:t xml:space="preserve"> местного самоуправления, </w:t>
      </w:r>
    </w:p>
    <w:p w:rsidR="00142D86" w:rsidRDefault="00142D86" w:rsidP="00142D86">
      <w:pPr>
        <w:spacing w:after="0" w:line="240" w:lineRule="auto"/>
        <w:jc w:val="right"/>
        <w:rPr>
          <w:rFonts w:ascii="Liberation Serif" w:hAnsi="Liberation Serif" w:cs="Liberation Serif"/>
          <w:szCs w:val="28"/>
        </w:rPr>
      </w:pPr>
      <w:r w:rsidRPr="00142D86">
        <w:rPr>
          <w:rFonts w:ascii="Liberation Serif" w:hAnsi="Liberation Serif" w:cs="Liberation Serif"/>
          <w:szCs w:val="28"/>
        </w:rPr>
        <w:t xml:space="preserve">на который возложены полномочия по </w:t>
      </w:r>
    </w:p>
    <w:p w:rsidR="00142D86" w:rsidRDefault="00142D86" w:rsidP="00142D86">
      <w:pPr>
        <w:spacing w:after="0" w:line="240" w:lineRule="auto"/>
        <w:jc w:val="right"/>
        <w:rPr>
          <w:rFonts w:ascii="Liberation Serif" w:hAnsi="Liberation Serif" w:cs="Liberation Serif"/>
          <w:szCs w:val="28"/>
        </w:rPr>
      </w:pPr>
      <w:r w:rsidRPr="00142D86">
        <w:rPr>
          <w:rFonts w:ascii="Liberation Serif" w:hAnsi="Liberation Serif" w:cs="Liberation Serif"/>
          <w:szCs w:val="28"/>
        </w:rPr>
        <w:t>осуществлению муниципального жилищного</w:t>
      </w:r>
    </w:p>
    <w:p w:rsidR="00142D86" w:rsidRDefault="00142D86" w:rsidP="00142D86">
      <w:pPr>
        <w:spacing w:after="0" w:line="240" w:lineRule="auto"/>
        <w:jc w:val="right"/>
        <w:rPr>
          <w:rFonts w:ascii="Liberation Serif" w:hAnsi="Liberation Serif" w:cs="Liberation Serif"/>
          <w:szCs w:val="28"/>
        </w:rPr>
      </w:pPr>
      <w:r w:rsidRPr="00142D86">
        <w:rPr>
          <w:rFonts w:ascii="Liberation Serif" w:hAnsi="Liberation Serif" w:cs="Liberation Serif"/>
          <w:szCs w:val="28"/>
        </w:rPr>
        <w:t xml:space="preserve"> контроля</w:t>
      </w:r>
      <w:r>
        <w:rPr>
          <w:rFonts w:ascii="Liberation Serif" w:hAnsi="Liberation Serif" w:cs="Liberation Serif"/>
          <w:szCs w:val="28"/>
        </w:rPr>
        <w:t xml:space="preserve"> на территории Арамильского </w:t>
      </w:r>
    </w:p>
    <w:p w:rsidR="00B07650" w:rsidRPr="00F02643" w:rsidRDefault="00142D86" w:rsidP="00142D86">
      <w:pPr>
        <w:spacing w:after="0" w:line="240" w:lineRule="auto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  <w:r>
        <w:rPr>
          <w:rFonts w:ascii="Liberation Serif" w:hAnsi="Liberation Serif" w:cs="Liberation Serif"/>
          <w:szCs w:val="28"/>
        </w:rPr>
        <w:t>городского округа</w:t>
      </w:r>
      <w:r w:rsidRPr="00142D86">
        <w:rPr>
          <w:rFonts w:ascii="Liberation Serif" w:hAnsi="Liberation Serif" w:cs="Liberation Serif"/>
          <w:szCs w:val="28"/>
        </w:rPr>
        <w:t>)</w:t>
      </w:r>
    </w:p>
    <w:p w:rsidR="00F02643" w:rsidRDefault="0020687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F67F78">
        <w:rPr>
          <w:rFonts w:ascii="Liberation Serif" w:hAnsi="Liberation Serif" w:cs="Liberation Serif"/>
          <w:sz w:val="28"/>
          <w:szCs w:val="28"/>
        </w:rPr>
        <w:t xml:space="preserve">                 </w:t>
      </w:r>
      <w:r w:rsidR="00F67F78">
        <w:rPr>
          <w:rFonts w:ascii="Liberation Serif" w:hAnsi="Liberation Serif" w:cs="Liberation Serif"/>
          <w:sz w:val="28"/>
          <w:szCs w:val="28"/>
        </w:rPr>
        <w:tab/>
      </w:r>
      <w:r w:rsidR="00F67F78">
        <w:rPr>
          <w:rFonts w:ascii="Liberation Serif" w:hAnsi="Liberation Serif" w:cs="Liberation Serif"/>
          <w:sz w:val="28"/>
          <w:szCs w:val="28"/>
        </w:rPr>
        <w:tab/>
      </w:r>
      <w:r w:rsidR="00F67F78">
        <w:rPr>
          <w:rFonts w:ascii="Liberation Serif" w:hAnsi="Liberation Serif" w:cs="Liberation Serif"/>
          <w:sz w:val="28"/>
          <w:szCs w:val="28"/>
        </w:rPr>
        <w:tab/>
      </w:r>
      <w:r w:rsidR="00F67F78">
        <w:rPr>
          <w:rFonts w:ascii="Liberation Serif" w:hAnsi="Liberation Serif" w:cs="Liberation Serif"/>
          <w:sz w:val="28"/>
          <w:szCs w:val="28"/>
        </w:rPr>
        <w:tab/>
      </w:r>
      <w:r w:rsidR="00F67F78">
        <w:rPr>
          <w:rFonts w:ascii="Liberation Serif" w:hAnsi="Liberation Serif" w:cs="Liberation Serif"/>
          <w:sz w:val="28"/>
          <w:szCs w:val="28"/>
        </w:rPr>
        <w:tab/>
      </w:r>
      <w:proofErr w:type="spellStart"/>
      <w:r>
        <w:rPr>
          <w:rFonts w:ascii="Liberation Serif" w:hAnsi="Liberation Serif" w:cs="Liberation Serif"/>
          <w:sz w:val="28"/>
          <w:szCs w:val="28"/>
        </w:rPr>
        <w:t>М.п</w:t>
      </w:r>
      <w:proofErr w:type="spellEnd"/>
      <w:r>
        <w:rPr>
          <w:rFonts w:ascii="Liberation Serif" w:hAnsi="Liberation Serif" w:cs="Liberation Serif"/>
          <w:sz w:val="28"/>
          <w:szCs w:val="28"/>
        </w:rPr>
        <w:t>.</w:t>
      </w:r>
    </w:p>
    <w:p w:rsidR="0003744D" w:rsidRDefault="0003744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Default="00267F1D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0687E" w:rsidRDefault="0020687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0687E" w:rsidRDefault="0020687E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f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267F1D" w:rsidRPr="0029651D" w:rsidTr="00083985">
        <w:tc>
          <w:tcPr>
            <w:tcW w:w="4961" w:type="dxa"/>
          </w:tcPr>
          <w:p w:rsidR="00267F1D" w:rsidRPr="0029651D" w:rsidRDefault="00267F1D" w:rsidP="00083985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15" w:name="_Hlk22026036"/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Приложение № </w:t>
            </w:r>
            <w:r w:rsidR="00F02643">
              <w:rPr>
                <w:rFonts w:ascii="Liberation Serif" w:hAnsi="Liberation Serif" w:cs="Liberation Serif"/>
                <w:sz w:val="28"/>
                <w:szCs w:val="28"/>
              </w:rPr>
              <w:t>2</w:t>
            </w:r>
          </w:p>
          <w:p w:rsidR="00267F1D" w:rsidRPr="0029651D" w:rsidRDefault="00267F1D" w:rsidP="00083985">
            <w:pPr>
              <w:pStyle w:val="ConsPlusNormal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к Административному регламенту осуществления функции по муниципальному жилищному контролю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на территории Арамильского городского округа</w:t>
            </w:r>
          </w:p>
          <w:p w:rsidR="00267F1D" w:rsidRPr="0029651D" w:rsidRDefault="00267F1D" w:rsidP="00083985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bookmarkEnd w:id="15"/>
    <w:p w:rsidR="00267F1D" w:rsidRDefault="00267F1D" w:rsidP="00267F1D">
      <w:pPr>
        <w:pStyle w:val="ConsPlusNormal"/>
        <w:tabs>
          <w:tab w:val="left" w:pos="8745"/>
        </w:tabs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ab/>
        <w:t xml:space="preserve">    форма</w:t>
      </w:r>
    </w:p>
    <w:p w:rsidR="00A52A25" w:rsidRDefault="00267F1D" w:rsidP="00A52A25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       </w:t>
      </w:r>
    </w:p>
    <w:p w:rsidR="00267F1D" w:rsidRPr="00267F1D" w:rsidRDefault="00267F1D" w:rsidP="00A52A25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АКТ ПРОВЕРКИ</w:t>
      </w:r>
    </w:p>
    <w:p w:rsidR="00267F1D" w:rsidRPr="00267F1D" w:rsidRDefault="00267F1D" w:rsidP="00A52A25">
      <w:pPr>
        <w:pStyle w:val="ConsPlusNormal"/>
        <w:jc w:val="center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органом муниципального</w:t>
      </w:r>
      <w:r>
        <w:rPr>
          <w:rFonts w:ascii="Liberation Serif" w:hAnsi="Liberation Serif" w:cs="Liberation Serif"/>
          <w:sz w:val="28"/>
          <w:szCs w:val="28"/>
        </w:rPr>
        <w:t xml:space="preserve"> жилищного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контроля юридического лица,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267F1D">
        <w:rPr>
          <w:rFonts w:ascii="Liberation Serif" w:hAnsi="Liberation Serif" w:cs="Liberation Serif"/>
          <w:sz w:val="28"/>
          <w:szCs w:val="28"/>
        </w:rPr>
        <w:t>индивидуального предпринимателя</w:t>
      </w:r>
    </w:p>
    <w:p w:rsidR="00267F1D" w:rsidRPr="00267F1D" w:rsidRDefault="00267F1D" w:rsidP="00267F1D">
      <w:pPr>
        <w:pStyle w:val="ConsPlusNormal"/>
        <w:ind w:hanging="142"/>
        <w:jc w:val="center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№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__________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267F1D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По адресу/адресам: _____________________________________________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_______</w:t>
      </w:r>
      <w:r w:rsidRPr="00267F1D">
        <w:rPr>
          <w:rFonts w:ascii="Liberation Serif" w:hAnsi="Liberation Serif" w:cs="Liberation Serif"/>
          <w:sz w:val="28"/>
          <w:szCs w:val="28"/>
        </w:rPr>
        <w:t>_</w:t>
      </w:r>
    </w:p>
    <w:p w:rsidR="00267F1D" w:rsidRPr="00267F1D" w:rsidRDefault="00267F1D" w:rsidP="00267F1D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Cs w:val="28"/>
        </w:rPr>
        <w:t xml:space="preserve">                              </w:t>
      </w:r>
      <w:r>
        <w:rPr>
          <w:rFonts w:ascii="Liberation Serif" w:hAnsi="Liberation Serif" w:cs="Liberation Serif"/>
          <w:szCs w:val="28"/>
        </w:rPr>
        <w:t xml:space="preserve">                    </w:t>
      </w:r>
      <w:r w:rsidRPr="00267F1D">
        <w:rPr>
          <w:rFonts w:ascii="Liberation Serif" w:hAnsi="Liberation Serif" w:cs="Liberation Serif"/>
          <w:szCs w:val="28"/>
        </w:rPr>
        <w:t xml:space="preserve">  (место проведения проверки)</w:t>
      </w:r>
    </w:p>
    <w:p w:rsidR="00267F1D" w:rsidRPr="00267F1D" w:rsidRDefault="00267F1D" w:rsidP="00267F1D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На основании: _________________________________________</w:t>
      </w:r>
      <w:r>
        <w:rPr>
          <w:rFonts w:ascii="Liberation Serif" w:hAnsi="Liberation Serif" w:cs="Liberation Serif"/>
          <w:sz w:val="28"/>
          <w:szCs w:val="28"/>
        </w:rPr>
        <w:t>________________</w:t>
      </w:r>
    </w:p>
    <w:p w:rsidR="00267F1D" w:rsidRPr="00267F1D" w:rsidRDefault="00267F1D" w:rsidP="00267F1D">
      <w:pPr>
        <w:pStyle w:val="ConsPlusNormal"/>
        <w:jc w:val="center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Cs w:val="28"/>
        </w:rPr>
        <w:t>(вид документа с указанием реквизитов (номер, дата))</w:t>
      </w:r>
    </w:p>
    <w:p w:rsidR="00140B0E" w:rsidRDefault="00267F1D" w:rsidP="00140B0E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была проведена _____________________________________проверка в</w:t>
      </w:r>
      <w:r w:rsidR="00140B0E">
        <w:rPr>
          <w:rFonts w:ascii="Liberation Serif" w:hAnsi="Liberation Serif" w:cs="Liberation Serif"/>
          <w:sz w:val="28"/>
          <w:szCs w:val="28"/>
        </w:rPr>
        <w:t xml:space="preserve"> отношении</w:t>
      </w:r>
    </w:p>
    <w:p w:rsidR="00267F1D" w:rsidRPr="00267F1D" w:rsidRDefault="00267F1D" w:rsidP="00267F1D">
      <w:pPr>
        <w:pStyle w:val="ConsPlusNormal"/>
        <w:ind w:left="708"/>
        <w:jc w:val="both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</w:t>
      </w: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Pr="00267F1D">
        <w:rPr>
          <w:rFonts w:ascii="Liberation Serif" w:hAnsi="Liberation Serif" w:cs="Liberation Serif"/>
          <w:szCs w:val="28"/>
        </w:rPr>
        <w:t>(плановая/внеплановая, документарная/выездная)</w:t>
      </w:r>
    </w:p>
    <w:p w:rsidR="00267F1D" w:rsidRPr="00267F1D" w:rsidRDefault="00267F1D" w:rsidP="00140B0E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140B0E" w:rsidRDefault="00267F1D" w:rsidP="00140B0E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140B0E">
        <w:rPr>
          <w:rFonts w:ascii="Liberation Serif" w:hAnsi="Liberation Serif" w:cs="Liberation Serif"/>
          <w:szCs w:val="28"/>
        </w:rPr>
        <w:t xml:space="preserve">          </w:t>
      </w:r>
      <w:bookmarkStart w:id="16" w:name="_Hlk22030620"/>
      <w:r w:rsidRPr="00140B0E">
        <w:rPr>
          <w:rFonts w:ascii="Liberation Serif" w:hAnsi="Liberation Serif" w:cs="Liberation Serif"/>
          <w:szCs w:val="28"/>
        </w:rPr>
        <w:t>(наименование юридического лица, фамилия, имя, отчество</w:t>
      </w:r>
      <w:r w:rsidR="00140B0E">
        <w:rPr>
          <w:rFonts w:ascii="Liberation Serif" w:hAnsi="Liberation Serif" w:cs="Liberation Serif"/>
          <w:szCs w:val="28"/>
        </w:rPr>
        <w:t xml:space="preserve"> </w:t>
      </w:r>
      <w:r w:rsidRPr="00140B0E">
        <w:rPr>
          <w:rFonts w:ascii="Liberation Serif" w:hAnsi="Liberation Serif" w:cs="Liberation Serif"/>
          <w:szCs w:val="28"/>
        </w:rPr>
        <w:t>(последнее - при наличии) индивидуального предпринимателя)</w:t>
      </w:r>
    </w:p>
    <w:bookmarkEnd w:id="16"/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Дата и время проведения проверки: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140B0E" w:rsidP="00140B0E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="00267F1D" w:rsidRPr="00267F1D">
        <w:rPr>
          <w:rFonts w:ascii="Liberation Serif" w:hAnsi="Liberation Serif" w:cs="Liberation Serif"/>
          <w:sz w:val="28"/>
          <w:szCs w:val="28"/>
        </w:rPr>
        <w:t>__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267F1D" w:rsidRPr="00267F1D">
        <w:rPr>
          <w:rFonts w:ascii="Liberation Serif" w:hAnsi="Liberation Serif" w:cs="Liberation Serif"/>
          <w:sz w:val="28"/>
          <w:szCs w:val="28"/>
        </w:rPr>
        <w:t xml:space="preserve"> ___ 20__ г. с __ час. __ мин. до __ час. __ мин. </w:t>
      </w:r>
      <w:r>
        <w:rPr>
          <w:rFonts w:ascii="Liberation Serif" w:hAnsi="Liberation Serif" w:cs="Liberation Serif"/>
          <w:sz w:val="28"/>
          <w:szCs w:val="28"/>
        </w:rPr>
        <w:t>п</w:t>
      </w:r>
      <w:r w:rsidR="00267F1D" w:rsidRPr="00267F1D">
        <w:rPr>
          <w:rFonts w:ascii="Liberation Serif" w:hAnsi="Liberation Serif" w:cs="Liberation Serif"/>
          <w:sz w:val="28"/>
          <w:szCs w:val="28"/>
        </w:rPr>
        <w:t>родолжительность __</w:t>
      </w:r>
      <w:r>
        <w:rPr>
          <w:rFonts w:ascii="Liberation Serif" w:hAnsi="Liberation Serif" w:cs="Liberation Serif"/>
          <w:sz w:val="28"/>
          <w:szCs w:val="28"/>
        </w:rPr>
        <w:t>_____</w:t>
      </w:r>
      <w:r w:rsidR="00267F1D" w:rsidRPr="00267F1D">
        <w:rPr>
          <w:rFonts w:ascii="Liberation Serif" w:hAnsi="Liberation Serif" w:cs="Liberation Serif"/>
          <w:sz w:val="28"/>
          <w:szCs w:val="28"/>
        </w:rPr>
        <w:t>_</w:t>
      </w:r>
    </w:p>
    <w:p w:rsidR="00267F1D" w:rsidRPr="00267F1D" w:rsidRDefault="00140B0E" w:rsidP="00140B0E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«</w:t>
      </w:r>
      <w:r w:rsidR="00267F1D" w:rsidRPr="00267F1D">
        <w:rPr>
          <w:rFonts w:ascii="Liberation Serif" w:hAnsi="Liberation Serif" w:cs="Liberation Serif"/>
          <w:sz w:val="28"/>
          <w:szCs w:val="28"/>
        </w:rPr>
        <w:t>__</w:t>
      </w:r>
      <w:r>
        <w:rPr>
          <w:rFonts w:ascii="Liberation Serif" w:hAnsi="Liberation Serif" w:cs="Liberation Serif"/>
          <w:sz w:val="28"/>
          <w:szCs w:val="28"/>
        </w:rPr>
        <w:t>»</w:t>
      </w:r>
      <w:r w:rsidR="00267F1D" w:rsidRPr="00267F1D">
        <w:rPr>
          <w:rFonts w:ascii="Liberation Serif" w:hAnsi="Liberation Serif" w:cs="Liberation Serif"/>
          <w:sz w:val="28"/>
          <w:szCs w:val="28"/>
        </w:rPr>
        <w:t xml:space="preserve"> ___ 20__ г. с __ час. __ мин. до __ час. __ мин. </w:t>
      </w:r>
      <w:r>
        <w:rPr>
          <w:rFonts w:ascii="Liberation Serif" w:hAnsi="Liberation Serif" w:cs="Liberation Serif"/>
          <w:sz w:val="28"/>
          <w:szCs w:val="28"/>
        </w:rPr>
        <w:t>п</w:t>
      </w:r>
      <w:r w:rsidR="00267F1D" w:rsidRPr="00267F1D">
        <w:rPr>
          <w:rFonts w:ascii="Liberation Serif" w:hAnsi="Liberation Serif" w:cs="Liberation Serif"/>
          <w:sz w:val="28"/>
          <w:szCs w:val="28"/>
        </w:rPr>
        <w:t>родолжительность ___</w:t>
      </w:r>
      <w:r>
        <w:rPr>
          <w:rFonts w:ascii="Liberation Serif" w:hAnsi="Liberation Serif" w:cs="Liberation Serif"/>
          <w:sz w:val="28"/>
          <w:szCs w:val="28"/>
        </w:rPr>
        <w:t>_____</w:t>
      </w:r>
    </w:p>
    <w:p w:rsidR="00267F1D" w:rsidRPr="00140B0E" w:rsidRDefault="00267F1D" w:rsidP="00140B0E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140B0E">
        <w:rPr>
          <w:rFonts w:ascii="Liberation Serif" w:hAnsi="Liberation Serif" w:cs="Liberation Serif"/>
          <w:szCs w:val="28"/>
        </w:rPr>
        <w:t xml:space="preserve">   (заполняется в случае проведения проверок филиалов, представительств,</w:t>
      </w:r>
      <w:r w:rsidR="00140B0E">
        <w:rPr>
          <w:rFonts w:ascii="Liberation Serif" w:hAnsi="Liberation Serif" w:cs="Liberation Serif"/>
          <w:szCs w:val="28"/>
        </w:rPr>
        <w:t xml:space="preserve"> </w:t>
      </w:r>
      <w:r w:rsidRPr="00140B0E">
        <w:rPr>
          <w:rFonts w:ascii="Liberation Serif" w:hAnsi="Liberation Serif" w:cs="Liberation Serif"/>
          <w:szCs w:val="28"/>
        </w:rPr>
        <w:t>обособленных структурных подразделений юридического лица или</w:t>
      </w:r>
      <w:r w:rsidR="00140B0E">
        <w:rPr>
          <w:rFonts w:ascii="Liberation Serif" w:hAnsi="Liberation Serif" w:cs="Liberation Serif"/>
          <w:szCs w:val="28"/>
        </w:rPr>
        <w:t xml:space="preserve"> </w:t>
      </w:r>
      <w:r w:rsidRPr="00140B0E">
        <w:rPr>
          <w:rFonts w:ascii="Liberation Serif" w:hAnsi="Liberation Serif" w:cs="Liberation Serif"/>
          <w:szCs w:val="28"/>
        </w:rPr>
        <w:t xml:space="preserve">при осуществлении деятельности индивидуального </w:t>
      </w:r>
      <w:proofErr w:type="gramStart"/>
      <w:r w:rsidRPr="00140B0E">
        <w:rPr>
          <w:rFonts w:ascii="Liberation Serif" w:hAnsi="Liberation Serif" w:cs="Liberation Serif"/>
          <w:szCs w:val="28"/>
        </w:rPr>
        <w:t>предпринимателя  по</w:t>
      </w:r>
      <w:proofErr w:type="gramEnd"/>
      <w:r w:rsidRPr="00140B0E">
        <w:rPr>
          <w:rFonts w:ascii="Liberation Serif" w:hAnsi="Liberation Serif" w:cs="Liberation Serif"/>
          <w:szCs w:val="28"/>
        </w:rPr>
        <w:t xml:space="preserve"> нескольким адресам)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Общая продолжительность проверки: 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_________</w:t>
      </w:r>
    </w:p>
    <w:p w:rsidR="00267F1D" w:rsidRPr="002A2399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                    </w:t>
      </w:r>
      <w:r w:rsidR="002A2399">
        <w:rPr>
          <w:rFonts w:ascii="Liberation Serif" w:hAnsi="Liberation Serif" w:cs="Liberation Serif"/>
          <w:sz w:val="28"/>
          <w:szCs w:val="28"/>
        </w:rPr>
        <w:tab/>
      </w:r>
      <w:r w:rsidR="002A2399">
        <w:rPr>
          <w:rFonts w:ascii="Liberation Serif" w:hAnsi="Liberation Serif" w:cs="Liberation Serif"/>
          <w:sz w:val="28"/>
          <w:szCs w:val="28"/>
        </w:rPr>
        <w:tab/>
      </w:r>
      <w:r w:rsidR="002A2399">
        <w:rPr>
          <w:rFonts w:ascii="Liberation Serif" w:hAnsi="Liberation Serif" w:cs="Liberation Serif"/>
          <w:sz w:val="28"/>
          <w:szCs w:val="28"/>
        </w:rPr>
        <w:tab/>
      </w:r>
      <w:r w:rsidRPr="002A2399">
        <w:rPr>
          <w:rFonts w:ascii="Liberation Serif" w:hAnsi="Liberation Serif" w:cs="Liberation Serif"/>
          <w:szCs w:val="28"/>
        </w:rPr>
        <w:t>(рабочих дней/часов)</w:t>
      </w:r>
    </w:p>
    <w:p w:rsidR="002A2399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Акт составлен: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____________________________________________________________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__________</w:t>
      </w:r>
    </w:p>
    <w:p w:rsidR="00267F1D" w:rsidRPr="002A2399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</w:t>
      </w:r>
      <w:r w:rsidRPr="002A2399">
        <w:rPr>
          <w:rFonts w:ascii="Liberation Serif" w:hAnsi="Liberation Serif" w:cs="Liberation Serif"/>
          <w:szCs w:val="28"/>
        </w:rPr>
        <w:t xml:space="preserve">(наименование </w:t>
      </w:r>
      <w:proofErr w:type="gramStart"/>
      <w:r w:rsidRPr="002A2399">
        <w:rPr>
          <w:rFonts w:ascii="Liberation Serif" w:hAnsi="Liberation Serif" w:cs="Liberation Serif"/>
          <w:szCs w:val="28"/>
        </w:rPr>
        <w:t>органа  муниципального</w:t>
      </w:r>
      <w:proofErr w:type="gramEnd"/>
      <w:r w:rsidRPr="002A2399">
        <w:rPr>
          <w:rFonts w:ascii="Liberation Serif" w:hAnsi="Liberation Serif" w:cs="Liberation Serif"/>
          <w:szCs w:val="28"/>
        </w:rPr>
        <w:t xml:space="preserve"> </w:t>
      </w:r>
      <w:r w:rsidR="002A2399" w:rsidRPr="002A2399">
        <w:rPr>
          <w:rFonts w:ascii="Liberation Serif" w:hAnsi="Liberation Serif" w:cs="Liberation Serif"/>
          <w:szCs w:val="28"/>
        </w:rPr>
        <w:t xml:space="preserve">жилищного </w:t>
      </w:r>
      <w:r w:rsidRPr="002A2399">
        <w:rPr>
          <w:rFonts w:ascii="Liberation Serif" w:hAnsi="Liberation Serif" w:cs="Liberation Serif"/>
          <w:szCs w:val="28"/>
        </w:rPr>
        <w:t>контроля)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С   копией   распоряжения/приказа о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проведении  проверки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ознакомлен(ы):</w:t>
      </w:r>
      <w:r w:rsidR="002A2399">
        <w:rPr>
          <w:rFonts w:ascii="Liberation Serif" w:hAnsi="Liberation Serif" w:cs="Liberation Serif"/>
          <w:sz w:val="28"/>
          <w:szCs w:val="28"/>
        </w:rPr>
        <w:t xml:space="preserve"> </w:t>
      </w:r>
      <w:r w:rsidRPr="002A2399">
        <w:rPr>
          <w:rFonts w:ascii="Liberation Serif" w:hAnsi="Liberation Serif" w:cs="Liberation Serif"/>
          <w:szCs w:val="28"/>
        </w:rPr>
        <w:t>(заполняется при проведении выездной проверки)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2A2399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A2399">
        <w:rPr>
          <w:rFonts w:ascii="Liberation Serif" w:hAnsi="Liberation Serif" w:cs="Liberation Serif"/>
          <w:szCs w:val="28"/>
        </w:rPr>
        <w:t xml:space="preserve">                 (фамилии, инициалы, подпись, дата, время)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Дата и номер решения прокурора (его заместителя) о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согласовании  проведения</w:t>
      </w:r>
      <w:proofErr w:type="gramEnd"/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проверки: _________________________________________________________________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2A2399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</w:t>
      </w:r>
      <w:r w:rsidRPr="002A2399">
        <w:rPr>
          <w:rFonts w:ascii="Liberation Serif" w:hAnsi="Liberation Serif" w:cs="Liberation Serif"/>
          <w:szCs w:val="28"/>
        </w:rPr>
        <w:t>(заполняется в случае необходимости согласования проверки с органами прокуратуры)</w:t>
      </w:r>
    </w:p>
    <w:p w:rsid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Лицо(а), проводившее проверку: _____________________________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_____________</w:t>
      </w:r>
    </w:p>
    <w:p w:rsidR="002A2399" w:rsidRDefault="002A2399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lastRenderedPageBreak/>
        <w:t>______________________________________________________________________</w:t>
      </w:r>
    </w:p>
    <w:p w:rsidR="00267F1D" w:rsidRPr="002A2399" w:rsidRDefault="002A2399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  <w:r w:rsidR="00267F1D" w:rsidRPr="002A2399">
        <w:rPr>
          <w:rFonts w:ascii="Liberation Serif" w:hAnsi="Liberation Serif" w:cs="Liberation Serif"/>
          <w:szCs w:val="28"/>
        </w:rPr>
        <w:t xml:space="preserve"> (фамилия, имя, отчество (последнее - при наличии), должность должностного лица (должностных лиц), проводившего(их) проверку; в случае привлечения к участию в проверке экспертов, экспертных организаций  указываются фамилии, имена, отчества (последнее - при наличии), должности экспертов и/или наименования экспертных организаций с указанием</w:t>
      </w:r>
      <w:r>
        <w:rPr>
          <w:rFonts w:ascii="Liberation Serif" w:hAnsi="Liberation Serif" w:cs="Liberation Serif"/>
          <w:szCs w:val="28"/>
        </w:rPr>
        <w:t xml:space="preserve"> </w:t>
      </w:r>
      <w:r w:rsidR="00267F1D" w:rsidRPr="002A2399">
        <w:rPr>
          <w:rFonts w:ascii="Liberation Serif" w:hAnsi="Liberation Serif" w:cs="Liberation Serif"/>
          <w:szCs w:val="28"/>
        </w:rPr>
        <w:t>реквизитов свидетельства об аккредитации и наименование органа</w:t>
      </w:r>
      <w:r>
        <w:rPr>
          <w:rFonts w:ascii="Liberation Serif" w:hAnsi="Liberation Serif" w:cs="Liberation Serif"/>
          <w:szCs w:val="28"/>
        </w:rPr>
        <w:t xml:space="preserve"> </w:t>
      </w:r>
      <w:r w:rsidR="00267F1D" w:rsidRPr="002A2399">
        <w:rPr>
          <w:rFonts w:ascii="Liberation Serif" w:hAnsi="Liberation Serif" w:cs="Liberation Serif"/>
          <w:szCs w:val="28"/>
        </w:rPr>
        <w:t xml:space="preserve">  по аккредитации, выдавшего свидетельство)</w:t>
      </w:r>
    </w:p>
    <w:p w:rsidR="002A2399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При проведении проверки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присутствовали:</w:t>
      </w:r>
      <w:r w:rsidR="002A2399">
        <w:rPr>
          <w:rFonts w:ascii="Liberation Serif" w:hAnsi="Liberation Serif" w:cs="Liberation Serif"/>
          <w:sz w:val="28"/>
          <w:szCs w:val="28"/>
        </w:rPr>
        <w:t>_</w:t>
      </w:r>
      <w:proofErr w:type="gramEnd"/>
      <w:r w:rsidR="002A2399">
        <w:rPr>
          <w:rFonts w:ascii="Liberation Serif" w:hAnsi="Liberation Serif" w:cs="Liberation Serif"/>
          <w:sz w:val="28"/>
          <w:szCs w:val="28"/>
        </w:rPr>
        <w:t>________________________________</w:t>
      </w:r>
    </w:p>
    <w:p w:rsidR="002A2399" w:rsidRDefault="002A2399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67F1D" w:rsidRPr="002A2399" w:rsidRDefault="00267F1D" w:rsidP="002A2399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2A2399">
        <w:rPr>
          <w:rFonts w:ascii="Liberation Serif" w:hAnsi="Liberation Serif" w:cs="Liberation Serif"/>
          <w:szCs w:val="28"/>
        </w:rPr>
        <w:t>(фамилия, имя, отчество (последнее - при наличии), должность  руководителя, иного должностного лица (должностных лиц) или   уполномоченного представителя юридического лица, уполномоченного      представителя индивидуального предпринимателя, уполномоченного</w:t>
      </w:r>
      <w:r w:rsidR="002A2399">
        <w:rPr>
          <w:rFonts w:ascii="Liberation Serif" w:hAnsi="Liberation Serif" w:cs="Liberation Serif"/>
          <w:szCs w:val="28"/>
        </w:rPr>
        <w:t xml:space="preserve"> п</w:t>
      </w:r>
      <w:r w:rsidRPr="002A2399">
        <w:rPr>
          <w:rFonts w:ascii="Liberation Serif" w:hAnsi="Liberation Serif" w:cs="Liberation Serif"/>
          <w:szCs w:val="28"/>
        </w:rPr>
        <w:t>редставителя саморегулируемой организации (в случае проведения проверки члена саморегулируемой организации), присутствовавших  при проведении мероприятий по проверке)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В ходе проведения проверки:</w:t>
      </w:r>
    </w:p>
    <w:p w:rsidR="00267F1D" w:rsidRPr="00267F1D" w:rsidRDefault="00267F1D" w:rsidP="002A2399">
      <w:pPr>
        <w:pStyle w:val="ConsPlusNormal"/>
        <w:numPr>
          <w:ilvl w:val="0"/>
          <w:numId w:val="7"/>
        </w:numPr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выявлены    нарушения    обязательных    требований   или   требований,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установленных  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муниципальными  правовыми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 актами  (с  указанием  положений</w:t>
      </w:r>
    </w:p>
    <w:p w:rsidR="002A2399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(нормативных) правовых актов):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____________________________________________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__________________________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___________________________________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A2399" w:rsidRDefault="00267F1D" w:rsidP="002A2399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A2399">
        <w:rPr>
          <w:rFonts w:ascii="Liberation Serif" w:hAnsi="Liberation Serif" w:cs="Liberation Serif"/>
          <w:szCs w:val="28"/>
        </w:rPr>
        <w:t xml:space="preserve">       (с указанием характера нарушений; лиц, допустивших нарушения)</w:t>
      </w:r>
    </w:p>
    <w:p w:rsidR="00267F1D" w:rsidRPr="00267F1D" w:rsidRDefault="00A52A25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 </w:t>
      </w:r>
      <w:r w:rsidR="002A2399">
        <w:rPr>
          <w:rFonts w:ascii="Liberation Serif" w:hAnsi="Liberation Serif" w:cs="Liberation Serif"/>
          <w:sz w:val="28"/>
          <w:szCs w:val="28"/>
        </w:rPr>
        <w:t xml:space="preserve">2) </w:t>
      </w:r>
      <w:r w:rsidR="00267F1D" w:rsidRPr="00267F1D">
        <w:rPr>
          <w:rFonts w:ascii="Liberation Serif" w:hAnsi="Liberation Serif" w:cs="Liberation Serif"/>
          <w:sz w:val="28"/>
          <w:szCs w:val="28"/>
        </w:rPr>
        <w:t>выявлены  несоответствия  сведений, содержащихся в уведомлении о начале</w:t>
      </w:r>
      <w:r w:rsidR="002A2399">
        <w:rPr>
          <w:rFonts w:ascii="Liberation Serif" w:hAnsi="Liberation Serif" w:cs="Liberation Serif"/>
          <w:sz w:val="28"/>
          <w:szCs w:val="28"/>
        </w:rPr>
        <w:t xml:space="preserve"> </w:t>
      </w:r>
      <w:r w:rsidR="00267F1D" w:rsidRPr="00267F1D">
        <w:rPr>
          <w:rFonts w:ascii="Liberation Serif" w:hAnsi="Liberation Serif" w:cs="Liberation Serif"/>
          <w:sz w:val="28"/>
          <w:szCs w:val="28"/>
        </w:rPr>
        <w:t>осуществления    отдельных    видов    предпринимательской    деятельности,</w:t>
      </w:r>
      <w:r w:rsidR="002A2399">
        <w:rPr>
          <w:rFonts w:ascii="Liberation Serif" w:hAnsi="Liberation Serif" w:cs="Liberation Serif"/>
          <w:sz w:val="28"/>
          <w:szCs w:val="28"/>
        </w:rPr>
        <w:t xml:space="preserve"> </w:t>
      </w:r>
      <w:r w:rsidR="00267F1D" w:rsidRPr="00267F1D">
        <w:rPr>
          <w:rFonts w:ascii="Liberation Serif" w:hAnsi="Liberation Serif" w:cs="Liberation Serif"/>
          <w:sz w:val="28"/>
          <w:szCs w:val="28"/>
        </w:rPr>
        <w:t>обязательным  требованиям  (с  указанием  положений  (нормативных) правовых</w:t>
      </w:r>
      <w:r w:rsidR="002A2399">
        <w:rPr>
          <w:rFonts w:ascii="Liberation Serif" w:hAnsi="Liberation Serif" w:cs="Liberation Serif"/>
          <w:sz w:val="28"/>
          <w:szCs w:val="28"/>
        </w:rPr>
        <w:t xml:space="preserve"> </w:t>
      </w:r>
      <w:r w:rsidR="00267F1D" w:rsidRPr="00267F1D">
        <w:rPr>
          <w:rFonts w:ascii="Liberation Serif" w:hAnsi="Liberation Serif" w:cs="Liberation Serif"/>
          <w:sz w:val="28"/>
          <w:szCs w:val="28"/>
        </w:rPr>
        <w:t>актов): ___________________________________________________________________</w:t>
      </w:r>
      <w:r w:rsidR="002A2399">
        <w:rPr>
          <w:rFonts w:ascii="Liberation Serif" w:hAnsi="Liberation Serif" w:cs="Liberation Serif"/>
          <w:sz w:val="28"/>
          <w:szCs w:val="28"/>
        </w:rPr>
        <w:t>___</w:t>
      </w:r>
    </w:p>
    <w:p w:rsidR="00267F1D" w:rsidRPr="00267F1D" w:rsidRDefault="00267F1D" w:rsidP="002A239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____________________________________________________________________________________________________________________________________________</w:t>
      </w:r>
    </w:p>
    <w:p w:rsidR="00267F1D" w:rsidRPr="00A52A25" w:rsidRDefault="00267F1D" w:rsidP="00A52A25">
      <w:pPr>
        <w:pStyle w:val="ConsPlusNormal"/>
        <w:numPr>
          <w:ilvl w:val="0"/>
          <w:numId w:val="2"/>
        </w:numPr>
        <w:ind w:left="0" w:firstLine="142"/>
        <w:jc w:val="both"/>
        <w:rPr>
          <w:rFonts w:ascii="Liberation Serif" w:hAnsi="Liberation Serif" w:cs="Liberation Serif"/>
          <w:sz w:val="28"/>
          <w:szCs w:val="28"/>
        </w:rPr>
      </w:pPr>
      <w:r w:rsidRPr="00A52A25">
        <w:rPr>
          <w:rFonts w:ascii="Liberation Serif" w:hAnsi="Liberation Serif" w:cs="Liberation Serif"/>
          <w:sz w:val="28"/>
          <w:szCs w:val="28"/>
        </w:rPr>
        <w:t xml:space="preserve">выявлены   факты   </w:t>
      </w:r>
      <w:proofErr w:type="gramStart"/>
      <w:r w:rsidRPr="00A52A25">
        <w:rPr>
          <w:rFonts w:ascii="Liberation Serif" w:hAnsi="Liberation Serif" w:cs="Liberation Serif"/>
          <w:sz w:val="28"/>
          <w:szCs w:val="28"/>
        </w:rPr>
        <w:t>невыполнения  предписаний</w:t>
      </w:r>
      <w:proofErr w:type="gramEnd"/>
      <w:r w:rsidRPr="00A52A25">
        <w:rPr>
          <w:rFonts w:ascii="Liberation Serif" w:hAnsi="Liberation Serif" w:cs="Liberation Serif"/>
          <w:sz w:val="28"/>
          <w:szCs w:val="28"/>
        </w:rPr>
        <w:t xml:space="preserve">  органов  государственного</w:t>
      </w:r>
      <w:r w:rsidR="00A52A25" w:rsidRP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A52A25">
        <w:rPr>
          <w:rFonts w:ascii="Liberation Serif" w:hAnsi="Liberation Serif" w:cs="Liberation Serif"/>
          <w:sz w:val="28"/>
          <w:szCs w:val="28"/>
        </w:rPr>
        <w:t>контроля (надзора), органов муниципального контроля (с указанием реквизитов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A52A25">
        <w:rPr>
          <w:rFonts w:ascii="Liberation Serif" w:hAnsi="Liberation Serif" w:cs="Liberation Serif"/>
          <w:sz w:val="28"/>
          <w:szCs w:val="28"/>
        </w:rPr>
        <w:t>выданных предписаний):</w:t>
      </w: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___________________________________________________________________________________________________________________________________________</w:t>
      </w: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4) </w:t>
      </w:r>
      <w:r w:rsidR="00267F1D" w:rsidRPr="00267F1D">
        <w:rPr>
          <w:rFonts w:ascii="Liberation Serif" w:hAnsi="Liberation Serif" w:cs="Liberation Serif"/>
          <w:sz w:val="28"/>
          <w:szCs w:val="28"/>
        </w:rPr>
        <w:t>нарушений не выявлено</w:t>
      </w:r>
      <w:r>
        <w:rPr>
          <w:rFonts w:ascii="Liberation Serif" w:hAnsi="Liberation Serif" w:cs="Liberation Serif"/>
          <w:sz w:val="28"/>
          <w:szCs w:val="28"/>
        </w:rPr>
        <w:t>: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Запись   в   Журнал   учета  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проверок  юридического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 лица, индивидуального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предпринимателя,  проводимых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 орган</w:t>
      </w:r>
      <w:r w:rsidR="00A52A25">
        <w:rPr>
          <w:rFonts w:ascii="Liberation Serif" w:hAnsi="Liberation Serif" w:cs="Liberation Serif"/>
          <w:sz w:val="28"/>
          <w:szCs w:val="28"/>
        </w:rPr>
        <w:t>ом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 муниципального</w:t>
      </w:r>
      <w:r w:rsidR="00A52A25">
        <w:rPr>
          <w:rFonts w:ascii="Liberation Serif" w:hAnsi="Liberation Serif" w:cs="Liberation Serif"/>
          <w:sz w:val="28"/>
          <w:szCs w:val="28"/>
        </w:rPr>
        <w:t xml:space="preserve"> жилищного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 контроля,  внесена  (заполняется  при  проведении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267F1D">
        <w:rPr>
          <w:rFonts w:ascii="Liberation Serif" w:hAnsi="Liberation Serif" w:cs="Liberation Serif"/>
          <w:sz w:val="28"/>
          <w:szCs w:val="28"/>
        </w:rPr>
        <w:t>выездной проверки):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</w:t>
      </w:r>
      <w:r w:rsidRPr="00267F1D">
        <w:rPr>
          <w:rFonts w:ascii="Liberation Serif" w:hAnsi="Liberation Serif" w:cs="Liberation Serif"/>
          <w:sz w:val="28"/>
          <w:szCs w:val="28"/>
        </w:rPr>
        <w:t>_</w:t>
      </w:r>
    </w:p>
    <w:p w:rsidR="00A52A25" w:rsidRDefault="00267F1D" w:rsidP="00A52A25">
      <w:pPr>
        <w:pStyle w:val="ConsPlusNormal"/>
        <w:ind w:firstLine="709"/>
        <w:jc w:val="center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t>(подпись проверяющего)</w:t>
      </w:r>
    </w:p>
    <w:p w:rsidR="00A52A25" w:rsidRPr="00A52A25" w:rsidRDefault="00A52A25" w:rsidP="00A52A25">
      <w:pPr>
        <w:pStyle w:val="ConsPlusNormal"/>
        <w:ind w:firstLine="709"/>
        <w:jc w:val="center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A52A25" w:rsidRDefault="00267F1D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lastRenderedPageBreak/>
        <w:t xml:space="preserve">(подпись уполномоченного </w:t>
      </w:r>
      <w:proofErr w:type="gramStart"/>
      <w:r w:rsidRPr="00A52A25">
        <w:rPr>
          <w:rFonts w:ascii="Liberation Serif" w:hAnsi="Liberation Serif" w:cs="Liberation Serif"/>
          <w:szCs w:val="28"/>
        </w:rPr>
        <w:t>представителя  юридического</w:t>
      </w:r>
      <w:proofErr w:type="gramEnd"/>
      <w:r w:rsidRPr="00A52A25">
        <w:rPr>
          <w:rFonts w:ascii="Liberation Serif" w:hAnsi="Liberation Serif" w:cs="Liberation Serif"/>
          <w:szCs w:val="28"/>
        </w:rPr>
        <w:t xml:space="preserve"> лица, индивидуального    предпринимателя, его уполномоченного  представителя)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Журнал    учета     проверок     юридического     лица, индивидуального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предпринимателя,  проводимых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 орган</w:t>
      </w:r>
      <w:r w:rsidR="00A52A25">
        <w:rPr>
          <w:rFonts w:ascii="Liberation Serif" w:hAnsi="Liberation Serif" w:cs="Liberation Serif"/>
          <w:sz w:val="28"/>
          <w:szCs w:val="28"/>
        </w:rPr>
        <w:t>ом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 муниципального  </w:t>
      </w:r>
      <w:r w:rsidR="00A52A25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Pr="00267F1D">
        <w:rPr>
          <w:rFonts w:ascii="Liberation Serif" w:hAnsi="Liberation Serif" w:cs="Liberation Serif"/>
          <w:sz w:val="28"/>
          <w:szCs w:val="28"/>
        </w:rPr>
        <w:t>контроля, отсутствует (заполняется при проведении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267F1D">
        <w:rPr>
          <w:rFonts w:ascii="Liberation Serif" w:hAnsi="Liberation Serif" w:cs="Liberation Serif"/>
          <w:sz w:val="28"/>
          <w:szCs w:val="28"/>
        </w:rPr>
        <w:t>выездной проверки):</w:t>
      </w: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______________________________________________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</w:t>
      </w:r>
    </w:p>
    <w:p w:rsidR="00A52A25" w:rsidRPr="00A52A25" w:rsidRDefault="00267F1D" w:rsidP="00A52A25">
      <w:pPr>
        <w:pStyle w:val="ConsPlusNormal"/>
        <w:jc w:val="center"/>
        <w:rPr>
          <w:rFonts w:ascii="Liberation Serif" w:hAnsi="Liberation Serif" w:cs="Liberation Serif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</w:t>
      </w:r>
      <w:r w:rsidR="00A52A25" w:rsidRPr="00A52A25">
        <w:rPr>
          <w:rFonts w:ascii="Liberation Serif" w:hAnsi="Liberation Serif" w:cs="Liberation Serif"/>
          <w:szCs w:val="28"/>
        </w:rPr>
        <w:t>(подпись проверяющего)</w:t>
      </w:r>
    </w:p>
    <w:p w:rsid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____________________________________</w:t>
      </w:r>
    </w:p>
    <w:p w:rsidR="00267F1D" w:rsidRPr="00A52A25" w:rsidRDefault="00267F1D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t>(подпись уполномоченного</w:t>
      </w:r>
      <w:r w:rsidR="00A52A25" w:rsidRPr="00A52A25">
        <w:rPr>
          <w:rFonts w:ascii="Liberation Serif" w:hAnsi="Liberation Serif" w:cs="Liberation Serif"/>
          <w:szCs w:val="28"/>
        </w:rPr>
        <w:t xml:space="preserve"> </w:t>
      </w:r>
      <w:proofErr w:type="gramStart"/>
      <w:r w:rsidRPr="00A52A25">
        <w:rPr>
          <w:rFonts w:ascii="Liberation Serif" w:hAnsi="Liberation Serif" w:cs="Liberation Serif"/>
          <w:szCs w:val="28"/>
        </w:rPr>
        <w:t>представителя  юридического</w:t>
      </w:r>
      <w:proofErr w:type="gramEnd"/>
      <w:r w:rsidRPr="00A52A25">
        <w:rPr>
          <w:rFonts w:ascii="Liberation Serif" w:hAnsi="Liberation Serif" w:cs="Liberation Serif"/>
          <w:szCs w:val="28"/>
        </w:rPr>
        <w:t xml:space="preserve"> лица, индивидуального предпринимателя, его уполномоченного  представителя)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Прилагаемые к акту документы: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_____________________________________________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.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Подписи лиц, проводивших проверку: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______________________________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           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______________________________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proofErr w:type="gramStart"/>
      <w:r w:rsidRPr="00267F1D">
        <w:rPr>
          <w:rFonts w:ascii="Liberation Serif" w:hAnsi="Liberation Serif" w:cs="Liberation Serif"/>
          <w:sz w:val="28"/>
          <w:szCs w:val="28"/>
        </w:rPr>
        <w:t>С  актом</w:t>
      </w:r>
      <w:proofErr w:type="gramEnd"/>
      <w:r w:rsidRPr="00267F1D">
        <w:rPr>
          <w:rFonts w:ascii="Liberation Serif" w:hAnsi="Liberation Serif" w:cs="Liberation Serif"/>
          <w:sz w:val="28"/>
          <w:szCs w:val="28"/>
        </w:rPr>
        <w:t xml:space="preserve">  проверки  ознакомлен(а),  копию   акта   со   всеми  приложениями</w:t>
      </w:r>
      <w:r w:rsidR="00A52A25">
        <w:rPr>
          <w:rFonts w:ascii="Liberation Serif" w:hAnsi="Liberation Serif" w:cs="Liberation Serif"/>
          <w:sz w:val="28"/>
          <w:szCs w:val="28"/>
        </w:rPr>
        <w:t xml:space="preserve"> </w:t>
      </w:r>
      <w:r w:rsidRPr="00267F1D">
        <w:rPr>
          <w:rFonts w:ascii="Liberation Serif" w:hAnsi="Liberation Serif" w:cs="Liberation Serif"/>
          <w:sz w:val="28"/>
          <w:szCs w:val="28"/>
        </w:rPr>
        <w:t>получил(а): _______________________________________________________________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</w:t>
      </w: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</w:t>
      </w:r>
    </w:p>
    <w:p w:rsidR="00267F1D" w:rsidRPr="00A52A25" w:rsidRDefault="00267F1D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t xml:space="preserve">(фамилия, имя, отчество (последнее - при наличии), должность </w:t>
      </w:r>
      <w:proofErr w:type="gramStart"/>
      <w:r w:rsidRPr="00A52A25">
        <w:rPr>
          <w:rFonts w:ascii="Liberation Serif" w:hAnsi="Liberation Serif" w:cs="Liberation Serif"/>
          <w:szCs w:val="28"/>
        </w:rPr>
        <w:t>руководителя,  иного</w:t>
      </w:r>
      <w:proofErr w:type="gramEnd"/>
      <w:r w:rsidRPr="00A52A25">
        <w:rPr>
          <w:rFonts w:ascii="Liberation Serif" w:hAnsi="Liberation Serif" w:cs="Liberation Serif"/>
          <w:szCs w:val="28"/>
        </w:rPr>
        <w:t xml:space="preserve"> должностного лица или уполномоченного представителя юридического</w:t>
      </w:r>
      <w:r w:rsidR="00A52A25" w:rsidRPr="00A52A25">
        <w:rPr>
          <w:rFonts w:ascii="Liberation Serif" w:hAnsi="Liberation Serif" w:cs="Liberation Serif"/>
          <w:szCs w:val="28"/>
        </w:rPr>
        <w:t xml:space="preserve"> </w:t>
      </w:r>
      <w:r w:rsidRPr="00A52A25">
        <w:rPr>
          <w:rFonts w:ascii="Liberation Serif" w:hAnsi="Liberation Serif" w:cs="Liberation Serif"/>
          <w:szCs w:val="28"/>
        </w:rPr>
        <w:t>лица, индивидуального предпринимателя, его уполномоченного представителя)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                         </w:t>
      </w:r>
      <w:r w:rsidR="00A52A25">
        <w:rPr>
          <w:rFonts w:ascii="Liberation Serif" w:hAnsi="Liberation Serif" w:cs="Liberation Serif"/>
          <w:sz w:val="28"/>
          <w:szCs w:val="28"/>
        </w:rPr>
        <w:t xml:space="preserve">                                 «</w:t>
      </w:r>
      <w:r w:rsidRPr="00267F1D">
        <w:rPr>
          <w:rFonts w:ascii="Liberation Serif" w:hAnsi="Liberation Serif" w:cs="Liberation Serif"/>
          <w:sz w:val="28"/>
          <w:szCs w:val="28"/>
        </w:rPr>
        <w:t>__</w:t>
      </w:r>
      <w:r w:rsidR="00A52A25">
        <w:rPr>
          <w:rFonts w:ascii="Liberation Serif" w:hAnsi="Liberation Serif" w:cs="Liberation Serif"/>
          <w:sz w:val="28"/>
          <w:szCs w:val="28"/>
        </w:rPr>
        <w:t>»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______________ 20__ г.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267F1D" w:rsidRPr="00267F1D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</w:t>
      </w:r>
      <w:r w:rsidR="00A52A25">
        <w:rPr>
          <w:rFonts w:ascii="Liberation Serif" w:hAnsi="Liberation Serif" w:cs="Liberation Serif"/>
          <w:sz w:val="28"/>
          <w:szCs w:val="28"/>
        </w:rPr>
        <w:t xml:space="preserve">                                         </w:t>
      </w:r>
      <w:r w:rsidRPr="00267F1D">
        <w:rPr>
          <w:rFonts w:ascii="Liberation Serif" w:hAnsi="Liberation Serif" w:cs="Liberation Serif"/>
          <w:sz w:val="28"/>
          <w:szCs w:val="28"/>
        </w:rPr>
        <w:t xml:space="preserve"> </w:t>
      </w:r>
      <w:r w:rsidR="00A52A25">
        <w:rPr>
          <w:rFonts w:ascii="Liberation Serif" w:hAnsi="Liberation Serif" w:cs="Liberation Serif"/>
          <w:sz w:val="28"/>
          <w:szCs w:val="28"/>
        </w:rPr>
        <w:t>_____</w:t>
      </w:r>
      <w:r w:rsidRPr="00267F1D">
        <w:rPr>
          <w:rFonts w:ascii="Liberation Serif" w:hAnsi="Liberation Serif" w:cs="Liberation Serif"/>
          <w:sz w:val="28"/>
          <w:szCs w:val="28"/>
        </w:rPr>
        <w:t>_______________</w:t>
      </w:r>
    </w:p>
    <w:p w:rsidR="00267F1D" w:rsidRPr="00A52A25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t xml:space="preserve">                                                             </w:t>
      </w:r>
      <w:r w:rsidR="00A52A25">
        <w:rPr>
          <w:rFonts w:ascii="Liberation Serif" w:hAnsi="Liberation Serif" w:cs="Liberation Serif"/>
          <w:szCs w:val="28"/>
        </w:rPr>
        <w:t xml:space="preserve">                                                                      </w:t>
      </w:r>
      <w:r w:rsidRPr="00A52A25">
        <w:rPr>
          <w:rFonts w:ascii="Liberation Serif" w:hAnsi="Liberation Serif" w:cs="Liberation Serif"/>
          <w:szCs w:val="28"/>
        </w:rPr>
        <w:t xml:space="preserve">  (подпись)</w:t>
      </w:r>
    </w:p>
    <w:p w:rsidR="00267F1D" w:rsidRPr="00267F1D" w:rsidRDefault="00267F1D" w:rsidP="00267F1D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>Пометка об отказе ознакомления с актом проверки:</w:t>
      </w:r>
    </w:p>
    <w:p w:rsidR="00A52A25" w:rsidRDefault="00267F1D" w:rsidP="00A52A25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67F1D">
        <w:rPr>
          <w:rFonts w:ascii="Liberation Serif" w:hAnsi="Liberation Serif" w:cs="Liberation Serif"/>
          <w:sz w:val="28"/>
          <w:szCs w:val="28"/>
        </w:rPr>
        <w:t xml:space="preserve"> __________________________</w:t>
      </w:r>
      <w:r w:rsidR="00A52A25">
        <w:rPr>
          <w:rFonts w:ascii="Liberation Serif" w:hAnsi="Liberation Serif" w:cs="Liberation Serif"/>
          <w:sz w:val="28"/>
          <w:szCs w:val="28"/>
        </w:rPr>
        <w:t>___________________________________________</w:t>
      </w:r>
    </w:p>
    <w:p w:rsidR="00267F1D" w:rsidRDefault="00267F1D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  <w:r w:rsidRPr="00A52A25">
        <w:rPr>
          <w:rFonts w:ascii="Liberation Serif" w:hAnsi="Liberation Serif" w:cs="Liberation Serif"/>
          <w:szCs w:val="28"/>
        </w:rPr>
        <w:t>(подпись</w:t>
      </w:r>
      <w:r w:rsidR="00A52A25" w:rsidRPr="00A52A25">
        <w:rPr>
          <w:rFonts w:ascii="Liberation Serif" w:hAnsi="Liberation Serif" w:cs="Liberation Serif"/>
          <w:szCs w:val="28"/>
        </w:rPr>
        <w:t xml:space="preserve"> </w:t>
      </w:r>
      <w:r w:rsidRPr="00A52A25">
        <w:rPr>
          <w:rFonts w:ascii="Liberation Serif" w:hAnsi="Liberation Serif" w:cs="Liberation Serif"/>
          <w:szCs w:val="28"/>
        </w:rPr>
        <w:t>уполномоченного должностного лица (лиц</w:t>
      </w:r>
      <w:proofErr w:type="gramStart"/>
      <w:r w:rsidRPr="00A52A25">
        <w:rPr>
          <w:rFonts w:ascii="Liberation Serif" w:hAnsi="Liberation Serif" w:cs="Liberation Serif"/>
          <w:szCs w:val="28"/>
        </w:rPr>
        <w:t>),  проводившего</w:t>
      </w:r>
      <w:proofErr w:type="gramEnd"/>
      <w:r w:rsidRPr="00A52A25">
        <w:rPr>
          <w:rFonts w:ascii="Liberation Serif" w:hAnsi="Liberation Serif" w:cs="Liberation Serif"/>
          <w:szCs w:val="28"/>
        </w:rPr>
        <w:t xml:space="preserve"> проверку)</w:t>
      </w: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A52A25" w:rsidRDefault="00A52A25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</w:p>
    <w:p w:rsidR="00FC55F9" w:rsidRPr="00A52A25" w:rsidRDefault="00FC55F9" w:rsidP="00A52A25">
      <w:pPr>
        <w:pStyle w:val="ConsPlusNormal"/>
        <w:jc w:val="both"/>
        <w:rPr>
          <w:rFonts w:ascii="Liberation Serif" w:hAnsi="Liberation Serif" w:cs="Liberation Serif"/>
          <w:szCs w:val="28"/>
        </w:rPr>
      </w:pPr>
      <w:bookmarkStart w:id="17" w:name="_GoBack"/>
      <w:bookmarkEnd w:id="17"/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tbl>
      <w:tblPr>
        <w:tblStyle w:val="af"/>
        <w:tblW w:w="4961" w:type="dxa"/>
        <w:tblInd w:w="5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1"/>
      </w:tblGrid>
      <w:tr w:rsidR="00AF3C12" w:rsidRPr="0029651D" w:rsidTr="001D6593">
        <w:tc>
          <w:tcPr>
            <w:tcW w:w="4961" w:type="dxa"/>
          </w:tcPr>
          <w:p w:rsidR="00AF3C12" w:rsidRPr="0029651D" w:rsidRDefault="00AF3C12" w:rsidP="003910F8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  <w:bookmarkStart w:id="18" w:name="_Hlk22024398"/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lastRenderedPageBreak/>
              <w:t xml:space="preserve">Приложение № </w:t>
            </w:r>
            <w:r w:rsidR="00F02643">
              <w:rPr>
                <w:rFonts w:ascii="Liberation Serif" w:hAnsi="Liberation Serif" w:cs="Liberation Serif"/>
                <w:sz w:val="28"/>
                <w:szCs w:val="28"/>
              </w:rPr>
              <w:t>3</w:t>
            </w:r>
          </w:p>
          <w:p w:rsidR="00AF3C12" w:rsidRPr="0029651D" w:rsidRDefault="00AF3C12" w:rsidP="001D6593">
            <w:pPr>
              <w:pStyle w:val="ConsPlusNormal"/>
              <w:jc w:val="both"/>
              <w:rPr>
                <w:rFonts w:ascii="Liberation Serif" w:hAnsi="Liberation Serif" w:cs="Liberation Serif"/>
                <w:sz w:val="28"/>
                <w:szCs w:val="28"/>
              </w:rPr>
            </w:pP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к Административному регламенту осуществления функции по муниципальному жилищному контролю</w:t>
            </w:r>
            <w:r w:rsidR="001D6593">
              <w:rPr>
                <w:rFonts w:ascii="Liberation Serif" w:hAnsi="Liberation Serif" w:cs="Liberation Serif"/>
                <w:sz w:val="28"/>
                <w:szCs w:val="28"/>
              </w:rPr>
              <w:t xml:space="preserve"> </w:t>
            </w:r>
            <w:r w:rsidRPr="0029651D">
              <w:rPr>
                <w:rFonts w:ascii="Liberation Serif" w:hAnsi="Liberation Serif" w:cs="Liberation Serif"/>
                <w:sz w:val="28"/>
                <w:szCs w:val="28"/>
              </w:rPr>
              <w:t>на территории Арамильского городского округа</w:t>
            </w:r>
          </w:p>
          <w:p w:rsidR="00AF3C12" w:rsidRPr="0029651D" w:rsidRDefault="00AF3C12" w:rsidP="003910F8">
            <w:pPr>
              <w:pStyle w:val="ConsPlusNormal"/>
              <w:ind w:firstLine="709"/>
              <w:jc w:val="right"/>
              <w:rPr>
                <w:rFonts w:ascii="Liberation Serif" w:hAnsi="Liberation Serif" w:cs="Liberation Serif"/>
                <w:sz w:val="28"/>
                <w:szCs w:val="28"/>
              </w:rPr>
            </w:pPr>
          </w:p>
        </w:tc>
      </w:tr>
    </w:tbl>
    <w:bookmarkEnd w:id="18"/>
    <w:p w:rsidR="00AF3C12" w:rsidRPr="0029651D" w:rsidRDefault="00AF3C12" w:rsidP="003910F8">
      <w:pPr>
        <w:pStyle w:val="ConsPlusNormal"/>
        <w:ind w:firstLine="709"/>
        <w:jc w:val="right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форма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ПРЕДПИСАНИЕ № ______</w:t>
      </w:r>
    </w:p>
    <w:p w:rsidR="009368A0" w:rsidRPr="0029651D" w:rsidRDefault="00AF3C12" w:rsidP="003910F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О</w:t>
      </w:r>
      <w:r w:rsidR="00DA6E19">
        <w:rPr>
          <w:rFonts w:ascii="Liberation Serif" w:hAnsi="Liberation Serif" w:cs="Liberation Serif"/>
          <w:sz w:val="28"/>
          <w:szCs w:val="28"/>
        </w:rPr>
        <w:t xml:space="preserve"> НЕДОПУЩЕНИИ </w:t>
      </w:r>
      <w:r w:rsidRPr="0029651D">
        <w:rPr>
          <w:rFonts w:ascii="Liberation Serif" w:hAnsi="Liberation Serif" w:cs="Liberation Serif"/>
          <w:sz w:val="28"/>
          <w:szCs w:val="28"/>
        </w:rPr>
        <w:t>НАРУШЕНИЙ, ВЫЯВЛЕННЫХ ПРИ ОСУЩЕСТВЛЕНИИ МУНИЦИПАЛЬНОГО ЖИЛИЩНОГО КОНТРОЛЯ НА ТЕРРИТОРИИ АРАМИЛЬСКОГО ГОРОДСКОГО ОКРУГА</w:t>
      </w:r>
    </w:p>
    <w:p w:rsidR="009368A0" w:rsidRPr="0029651D" w:rsidRDefault="009368A0" w:rsidP="003910F8">
      <w:pPr>
        <w:pStyle w:val="ConsPlusNormal"/>
        <w:ind w:firstLine="709"/>
        <w:jc w:val="center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9368A0" w:rsidP="003910F8">
      <w:pPr>
        <w:pStyle w:val="ConsPlusNormal"/>
        <w:ind w:firstLine="709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г. Арамиль</w:t>
      </w:r>
      <w:r w:rsidR="00AF3C12" w:rsidRPr="0029651D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</w:t>
      </w:r>
      <w:proofErr w:type="gramStart"/>
      <w:r w:rsidR="00AF3C12" w:rsidRPr="0029651D">
        <w:rPr>
          <w:rFonts w:ascii="Liberation Serif" w:hAnsi="Liberation Serif" w:cs="Liberation Serif"/>
          <w:sz w:val="28"/>
          <w:szCs w:val="28"/>
        </w:rPr>
        <w:t xml:space="preserve">   «</w:t>
      </w:r>
      <w:proofErr w:type="gramEnd"/>
      <w:r w:rsidR="00AF3C12" w:rsidRPr="0029651D">
        <w:rPr>
          <w:rFonts w:ascii="Liberation Serif" w:hAnsi="Liberation Serif" w:cs="Liberation Serif"/>
          <w:sz w:val="28"/>
          <w:szCs w:val="28"/>
        </w:rPr>
        <w:t>____» _________ 20__ г.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На основании акта проверки при осуществлении муниципального </w:t>
      </w:r>
      <w:r w:rsidR="009368A0" w:rsidRPr="0029651D">
        <w:rPr>
          <w:rFonts w:ascii="Liberation Serif" w:hAnsi="Liberation Serif" w:cs="Liberation Serif"/>
          <w:sz w:val="28"/>
          <w:szCs w:val="28"/>
        </w:rPr>
        <w:t xml:space="preserve">жилищного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контроля на территории Арамильского городского округа от «___» </w:t>
      </w:r>
      <w:r w:rsidR="009368A0" w:rsidRPr="0029651D">
        <w:rPr>
          <w:rFonts w:ascii="Liberation Serif" w:hAnsi="Liberation Serif" w:cs="Liberation Serif"/>
          <w:sz w:val="28"/>
          <w:szCs w:val="28"/>
        </w:rPr>
        <w:t>__________</w:t>
      </w:r>
      <w:r w:rsidRPr="0029651D">
        <w:rPr>
          <w:rFonts w:ascii="Liberation Serif" w:hAnsi="Liberation Serif" w:cs="Liberation Serif"/>
          <w:sz w:val="28"/>
          <w:szCs w:val="28"/>
        </w:rPr>
        <w:t>________ 20__</w:t>
      </w:r>
      <w:r w:rsidR="009368A0" w:rsidRPr="0029651D">
        <w:rPr>
          <w:rFonts w:ascii="Liberation Serif" w:hAnsi="Liberation Serif" w:cs="Liberation Serif"/>
          <w:sz w:val="28"/>
          <w:szCs w:val="28"/>
        </w:rPr>
        <w:t>_____</w:t>
      </w:r>
      <w:r w:rsidRPr="0029651D">
        <w:rPr>
          <w:rFonts w:ascii="Liberation Serif" w:hAnsi="Liberation Serif" w:cs="Liberation Serif"/>
          <w:sz w:val="28"/>
          <w:szCs w:val="28"/>
        </w:rPr>
        <w:t>г. №_</w:t>
      </w:r>
      <w:r w:rsidR="009368A0" w:rsidRPr="0029651D">
        <w:rPr>
          <w:rFonts w:ascii="Liberation Serif" w:hAnsi="Liberation Serif" w:cs="Liberation Serif"/>
          <w:sz w:val="28"/>
          <w:szCs w:val="28"/>
        </w:rPr>
        <w:t>____</w:t>
      </w:r>
      <w:r w:rsidRPr="0029651D">
        <w:rPr>
          <w:rFonts w:ascii="Liberation Serif" w:hAnsi="Liberation Serif" w:cs="Liberation Serif"/>
          <w:sz w:val="28"/>
          <w:szCs w:val="28"/>
        </w:rPr>
        <w:t>__, я, __________________________________________________________________</w:t>
      </w:r>
    </w:p>
    <w:p w:rsidR="00AF3C12" w:rsidRPr="0029651D" w:rsidRDefault="00AF3C12" w:rsidP="003910F8">
      <w:pPr>
        <w:pStyle w:val="ConsPlusNormal"/>
        <w:ind w:firstLine="709"/>
        <w:jc w:val="center"/>
        <w:rPr>
          <w:rFonts w:ascii="Liberation Serif" w:hAnsi="Liberation Serif" w:cs="Liberation Serif"/>
          <w:sz w:val="20"/>
          <w:szCs w:val="28"/>
        </w:rPr>
      </w:pPr>
      <w:r w:rsidRPr="0029651D">
        <w:rPr>
          <w:rFonts w:ascii="Liberation Serif" w:hAnsi="Liberation Serif" w:cs="Liberation Serif"/>
          <w:sz w:val="20"/>
          <w:szCs w:val="28"/>
        </w:rPr>
        <w:t>(фамилия, имя, отчество и должность должностного лица органа муниципального</w:t>
      </w:r>
      <w:r w:rsidR="009368A0" w:rsidRPr="0029651D">
        <w:rPr>
          <w:rFonts w:ascii="Liberation Serif" w:hAnsi="Liberation Serif" w:cs="Liberation Serif"/>
          <w:sz w:val="20"/>
          <w:szCs w:val="28"/>
        </w:rPr>
        <w:t xml:space="preserve"> жилищного</w:t>
      </w:r>
      <w:r w:rsidRPr="0029651D">
        <w:rPr>
          <w:rFonts w:ascii="Liberation Serif" w:hAnsi="Liberation Serif" w:cs="Liberation Serif"/>
          <w:sz w:val="20"/>
          <w:szCs w:val="28"/>
        </w:rPr>
        <w:t xml:space="preserve"> контроля, и номер его служебного удостоверения)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ПРЕДПИСЫВАЮ: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_____________________________________________________________</w:t>
      </w:r>
      <w:r w:rsidR="009368A0" w:rsidRPr="0029651D">
        <w:rPr>
          <w:rFonts w:ascii="Liberation Serif" w:hAnsi="Liberation Serif" w:cs="Liberation Serif"/>
          <w:sz w:val="28"/>
          <w:szCs w:val="28"/>
        </w:rPr>
        <w:t>____</w:t>
      </w:r>
      <w:r w:rsidRPr="0029651D">
        <w:rPr>
          <w:rFonts w:ascii="Liberation Serif" w:hAnsi="Liberation Serif" w:cs="Liberation Serif"/>
          <w:sz w:val="28"/>
          <w:szCs w:val="28"/>
        </w:rPr>
        <w:t>_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0"/>
          <w:szCs w:val="28"/>
        </w:rPr>
      </w:pPr>
      <w:r w:rsidRPr="0029651D">
        <w:rPr>
          <w:rFonts w:ascii="Liberation Serif" w:hAnsi="Liberation Serif" w:cs="Liberation Serif"/>
          <w:sz w:val="20"/>
          <w:szCs w:val="28"/>
        </w:rPr>
        <w:t>(наименование юридического лица, фамилия, имя, отчество индивидуального предпринимателя, которому выдается предписание)</w:t>
      </w:r>
    </w:p>
    <w:tbl>
      <w:tblPr>
        <w:tblW w:w="10065" w:type="dxa"/>
        <w:tblCellSpacing w:w="5" w:type="nil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620"/>
        <w:gridCol w:w="4625"/>
        <w:gridCol w:w="1701"/>
        <w:gridCol w:w="3119"/>
      </w:tblGrid>
      <w:tr w:rsidR="00EE5FB1" w:rsidRPr="00EE5FB1" w:rsidTr="006E0640">
        <w:trPr>
          <w:trHeight w:val="400"/>
          <w:tblCellSpacing w:w="5" w:type="nil"/>
        </w:trPr>
        <w:tc>
          <w:tcPr>
            <w:tcW w:w="620" w:type="dxa"/>
          </w:tcPr>
          <w:p w:rsidR="00EE5FB1" w:rsidRPr="00EE5FB1" w:rsidRDefault="00DA6E19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0"/>
                <w:lang w:eastAsia="ru-RU"/>
              </w:rPr>
              <w:t>№ п/п</w:t>
            </w:r>
          </w:p>
        </w:tc>
        <w:tc>
          <w:tcPr>
            <w:tcW w:w="4625" w:type="dxa"/>
          </w:tcPr>
          <w:p w:rsidR="00EE5FB1" w:rsidRPr="00EE5FB1" w:rsidRDefault="00EE5FB1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21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Содержание</w:t>
            </w:r>
            <w:proofErr w:type="spellEnd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предписания</w:t>
            </w:r>
            <w:proofErr w:type="spellEnd"/>
          </w:p>
        </w:tc>
        <w:tc>
          <w:tcPr>
            <w:tcW w:w="1701" w:type="dxa"/>
          </w:tcPr>
          <w:p w:rsidR="00EE5FB1" w:rsidRPr="00EE5FB1" w:rsidRDefault="00EE5FB1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Срок</w:t>
            </w:r>
            <w:proofErr w:type="spellEnd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исполнения</w:t>
            </w:r>
            <w:proofErr w:type="spellEnd"/>
          </w:p>
          <w:p w:rsidR="00EE5FB1" w:rsidRPr="00EE5FB1" w:rsidRDefault="00EE5FB1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предписания</w:t>
            </w:r>
            <w:proofErr w:type="spellEnd"/>
          </w:p>
        </w:tc>
        <w:tc>
          <w:tcPr>
            <w:tcW w:w="3119" w:type="dxa"/>
          </w:tcPr>
          <w:p w:rsidR="00EE5FB1" w:rsidRPr="00EE5FB1" w:rsidRDefault="00EE5FB1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Правовое</w:t>
            </w:r>
            <w:proofErr w:type="spellEnd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основание</w:t>
            </w:r>
            <w:proofErr w:type="spellEnd"/>
          </w:p>
          <w:p w:rsidR="00EE5FB1" w:rsidRPr="00EE5FB1" w:rsidRDefault="00EE5FB1" w:rsidP="00DA6E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вынесения</w:t>
            </w:r>
            <w:proofErr w:type="spellEnd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 xml:space="preserve"> </w:t>
            </w:r>
            <w:proofErr w:type="spellStart"/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предписания</w:t>
            </w:r>
            <w:proofErr w:type="spellEnd"/>
          </w:p>
        </w:tc>
      </w:tr>
      <w:tr w:rsidR="00EE5FB1" w:rsidRPr="00EE5FB1" w:rsidTr="006E0640">
        <w:trPr>
          <w:tblCellSpacing w:w="5" w:type="nil"/>
        </w:trPr>
        <w:tc>
          <w:tcPr>
            <w:tcW w:w="620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1</w:t>
            </w:r>
          </w:p>
        </w:tc>
        <w:tc>
          <w:tcPr>
            <w:tcW w:w="4625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2</w:t>
            </w:r>
          </w:p>
        </w:tc>
        <w:tc>
          <w:tcPr>
            <w:tcW w:w="1701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3</w:t>
            </w:r>
          </w:p>
        </w:tc>
        <w:tc>
          <w:tcPr>
            <w:tcW w:w="3119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  <w:r w:rsidRPr="00EE5FB1"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  <w:t>4</w:t>
            </w:r>
          </w:p>
        </w:tc>
      </w:tr>
      <w:tr w:rsidR="00EE5FB1" w:rsidRPr="00EE5FB1" w:rsidTr="006E0640">
        <w:trPr>
          <w:tblCellSpacing w:w="5" w:type="nil"/>
        </w:trPr>
        <w:tc>
          <w:tcPr>
            <w:tcW w:w="620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4625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1701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3119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</w:tr>
      <w:tr w:rsidR="00EE5FB1" w:rsidRPr="00EE5FB1" w:rsidTr="006E0640">
        <w:trPr>
          <w:tblCellSpacing w:w="5" w:type="nil"/>
        </w:trPr>
        <w:tc>
          <w:tcPr>
            <w:tcW w:w="620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4625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1701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3119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</w:tr>
      <w:tr w:rsidR="00EE5FB1" w:rsidRPr="00EE5FB1" w:rsidTr="006E0640">
        <w:trPr>
          <w:tblCellSpacing w:w="5" w:type="nil"/>
        </w:trPr>
        <w:tc>
          <w:tcPr>
            <w:tcW w:w="620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4625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1701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3119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</w:tr>
      <w:tr w:rsidR="00EE5FB1" w:rsidRPr="00EE5FB1" w:rsidTr="006E0640">
        <w:trPr>
          <w:tblCellSpacing w:w="5" w:type="nil"/>
        </w:trPr>
        <w:tc>
          <w:tcPr>
            <w:tcW w:w="620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4625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1701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  <w:tc>
          <w:tcPr>
            <w:tcW w:w="3119" w:type="dxa"/>
          </w:tcPr>
          <w:p w:rsidR="00EE5FB1" w:rsidRPr="00EE5FB1" w:rsidRDefault="00EE5FB1" w:rsidP="003910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Liberation Serif" w:eastAsia="Times New Roman" w:hAnsi="Liberation Serif" w:cs="Liberation Serif"/>
                <w:sz w:val="28"/>
                <w:szCs w:val="20"/>
                <w:lang w:val="en-US" w:eastAsia="ru-RU"/>
              </w:rPr>
            </w:pPr>
          </w:p>
        </w:tc>
      </w:tr>
    </w:tbl>
    <w:p w:rsidR="00AF3C12" w:rsidRPr="0029651D" w:rsidRDefault="00EE5FB1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Ли</w:t>
      </w:r>
      <w:r w:rsidR="00AF3C12" w:rsidRPr="0029651D">
        <w:rPr>
          <w:rFonts w:ascii="Liberation Serif" w:hAnsi="Liberation Serif" w:cs="Liberation Serif"/>
          <w:sz w:val="28"/>
          <w:szCs w:val="28"/>
        </w:rPr>
        <w:t>цо, которому выдано настоящее предписание, обязано проинформировать об исполнении соответствующих пунктов настоящего предписания уполномоченное должностное лицо, которым выдано настоящее предписание, не позднее дня истечения срока исполнения предписания.</w:t>
      </w:r>
    </w:p>
    <w:p w:rsidR="00EE5FB1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Прилагаемые документы: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</w:t>
      </w:r>
      <w:r w:rsidR="00EE5FB1" w:rsidRPr="0029651D">
        <w:rPr>
          <w:rFonts w:ascii="Liberation Serif" w:hAnsi="Liberation Serif" w:cs="Liberation Serif"/>
          <w:sz w:val="28"/>
          <w:szCs w:val="28"/>
        </w:rPr>
        <w:t>___________________</w:t>
      </w:r>
      <w:r w:rsidRPr="002965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</w:t>
      </w:r>
      <w:r w:rsidR="00DA6E19">
        <w:rPr>
          <w:rFonts w:ascii="Liberation Serif" w:hAnsi="Liberation Serif" w:cs="Liberation Serif"/>
          <w:sz w:val="28"/>
          <w:szCs w:val="28"/>
        </w:rPr>
        <w:t>________________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 xml:space="preserve">Подпись уполномоченного должностного лица, которым выдано </w:t>
      </w:r>
      <w:r w:rsidRPr="0029651D">
        <w:rPr>
          <w:rFonts w:ascii="Liberation Serif" w:hAnsi="Liberation Serif" w:cs="Liberation Serif"/>
          <w:sz w:val="28"/>
          <w:szCs w:val="28"/>
        </w:rPr>
        <w:lastRenderedPageBreak/>
        <w:t>предписание: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__________________________________________________________________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С предписанием ознакомлен(а), копию предписания со всеми приложениями получил(а):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____________________________________________________________________________________________________________________________________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9651D">
        <w:rPr>
          <w:rFonts w:ascii="Liberation Serif" w:hAnsi="Liberation Serif" w:cs="Liberation Serif"/>
          <w:szCs w:val="28"/>
        </w:rPr>
        <w:t>(фамилия, имя, отчество, должность руководителя, иного должностного лица или уполномоченного представителя юридического лица, индивидуального предпринимателя, его уполномоченного представителя)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«___</w:t>
      </w:r>
      <w:proofErr w:type="gramStart"/>
      <w:r w:rsidRPr="0029651D">
        <w:rPr>
          <w:rFonts w:ascii="Liberation Serif" w:hAnsi="Liberation Serif" w:cs="Liberation Serif"/>
          <w:sz w:val="28"/>
          <w:szCs w:val="28"/>
        </w:rPr>
        <w:t>_»_</w:t>
      </w:r>
      <w:proofErr w:type="gramEnd"/>
      <w:r w:rsidRPr="0029651D">
        <w:rPr>
          <w:rFonts w:ascii="Liberation Serif" w:hAnsi="Liberation Serif" w:cs="Liberation Serif"/>
          <w:sz w:val="28"/>
          <w:szCs w:val="28"/>
        </w:rPr>
        <w:t xml:space="preserve">_______ 20__г.                           </w:t>
      </w:r>
      <w:r w:rsidR="00DA6E19">
        <w:rPr>
          <w:rFonts w:ascii="Liberation Serif" w:hAnsi="Liberation Serif" w:cs="Liberation Serif"/>
          <w:sz w:val="28"/>
          <w:szCs w:val="28"/>
        </w:rPr>
        <w:t xml:space="preserve">         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</w:t>
      </w:r>
      <w:r w:rsidR="00EE5FB1" w:rsidRPr="0029651D">
        <w:rPr>
          <w:rFonts w:ascii="Liberation Serif" w:hAnsi="Liberation Serif" w:cs="Liberation Serif"/>
          <w:sz w:val="28"/>
          <w:szCs w:val="28"/>
        </w:rPr>
        <w:t>________________________________</w:t>
      </w:r>
      <w:r w:rsidRPr="0029651D">
        <w:rPr>
          <w:rFonts w:ascii="Liberation Serif" w:hAnsi="Liberation Serif" w:cs="Liberation Serif"/>
          <w:sz w:val="28"/>
          <w:szCs w:val="28"/>
        </w:rPr>
        <w:t xml:space="preserve">                                                                        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9651D">
        <w:rPr>
          <w:rFonts w:ascii="Liberation Serif" w:hAnsi="Liberation Serif" w:cs="Liberation Serif"/>
          <w:szCs w:val="28"/>
        </w:rPr>
        <w:t xml:space="preserve">                                                                       </w:t>
      </w:r>
      <w:r w:rsidR="00EE5FB1" w:rsidRPr="0029651D">
        <w:rPr>
          <w:rFonts w:ascii="Liberation Serif" w:hAnsi="Liberation Serif" w:cs="Liberation Serif"/>
          <w:szCs w:val="28"/>
        </w:rPr>
        <w:t xml:space="preserve">                                  </w:t>
      </w:r>
      <w:r w:rsidRPr="0029651D">
        <w:rPr>
          <w:rFonts w:ascii="Liberation Serif" w:hAnsi="Liberation Serif" w:cs="Liberation Serif"/>
          <w:szCs w:val="28"/>
        </w:rPr>
        <w:t xml:space="preserve"> (подпись)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Отметка об отказе ознакомления с предписанием и от получения копии предписания:</w:t>
      </w:r>
    </w:p>
    <w:p w:rsidR="00AF3C12" w:rsidRPr="0029651D" w:rsidRDefault="00AF3C12" w:rsidP="00DA6E19">
      <w:pPr>
        <w:pStyle w:val="ConsPlusNormal"/>
        <w:jc w:val="both"/>
        <w:rPr>
          <w:rFonts w:ascii="Liberation Serif" w:hAnsi="Liberation Serif" w:cs="Liberation Serif"/>
          <w:sz w:val="28"/>
          <w:szCs w:val="28"/>
        </w:rPr>
      </w:pPr>
      <w:r w:rsidRPr="0029651D">
        <w:rPr>
          <w:rFonts w:ascii="Liberation Serif" w:hAnsi="Liberation Serif" w:cs="Liberation Serif"/>
          <w:sz w:val="28"/>
          <w:szCs w:val="28"/>
        </w:rPr>
        <w:t>__________________________________</w:t>
      </w:r>
      <w:r w:rsidR="00DA6E19">
        <w:rPr>
          <w:rFonts w:ascii="Liberation Serif" w:hAnsi="Liberation Serif" w:cs="Liberation Serif"/>
          <w:sz w:val="28"/>
          <w:szCs w:val="28"/>
        </w:rPr>
        <w:t>____</w:t>
      </w:r>
      <w:r w:rsidRPr="0029651D">
        <w:rPr>
          <w:rFonts w:ascii="Liberation Serif" w:hAnsi="Liberation Serif" w:cs="Liberation Serif"/>
          <w:sz w:val="28"/>
          <w:szCs w:val="28"/>
        </w:rPr>
        <w:t>________________________________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Cs w:val="28"/>
        </w:rPr>
      </w:pPr>
      <w:r w:rsidRPr="0029651D">
        <w:rPr>
          <w:rFonts w:ascii="Liberation Serif" w:hAnsi="Liberation Serif" w:cs="Liberation Serif"/>
          <w:szCs w:val="28"/>
        </w:rPr>
        <w:t>(подпись уполномоченного должностного лица, которым выдано предписание)</w:t>
      </w: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p w:rsidR="00AF3C12" w:rsidRPr="0029651D" w:rsidRDefault="00AF3C12" w:rsidP="003910F8">
      <w:pPr>
        <w:pStyle w:val="ConsPlusNormal"/>
        <w:ind w:firstLine="709"/>
        <w:jc w:val="both"/>
        <w:rPr>
          <w:rFonts w:ascii="Liberation Serif" w:hAnsi="Liberation Serif" w:cs="Liberation Serif"/>
          <w:sz w:val="28"/>
          <w:szCs w:val="28"/>
        </w:rPr>
      </w:pPr>
    </w:p>
    <w:sectPr w:rsidR="00AF3C12" w:rsidRPr="0029651D" w:rsidSect="00EE12D5">
      <w:headerReference w:type="default" r:id="rId17"/>
      <w:pgSz w:w="11906" w:h="16838"/>
      <w:pgMar w:top="1134" w:right="566" w:bottom="1134" w:left="1418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C1980" w:rsidRDefault="002C1980" w:rsidP="003D1699">
      <w:pPr>
        <w:spacing w:after="0" w:line="240" w:lineRule="auto"/>
      </w:pPr>
      <w:r>
        <w:separator/>
      </w:r>
    </w:p>
  </w:endnote>
  <w:endnote w:type="continuationSeparator" w:id="0">
    <w:p w:rsidR="002C1980" w:rsidRDefault="002C1980" w:rsidP="003D1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altName w:val="Palatino Linotype"/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C1980" w:rsidRDefault="002C1980" w:rsidP="003D1699">
      <w:pPr>
        <w:spacing w:after="0" w:line="240" w:lineRule="auto"/>
      </w:pPr>
      <w:r>
        <w:separator/>
      </w:r>
    </w:p>
  </w:footnote>
  <w:footnote w:type="continuationSeparator" w:id="0">
    <w:p w:rsidR="002C1980" w:rsidRDefault="002C1980" w:rsidP="003D1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554734761"/>
      <w:docPartObj>
        <w:docPartGallery w:val="Page Numbers (Top of Page)"/>
        <w:docPartUnique/>
      </w:docPartObj>
    </w:sdtPr>
    <w:sdtContent>
      <w:p w:rsidR="00083985" w:rsidRDefault="00083985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:rsidR="00083985" w:rsidRDefault="0008398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2B6000"/>
    <w:multiLevelType w:val="hybridMultilevel"/>
    <w:tmpl w:val="5B008406"/>
    <w:lvl w:ilvl="0" w:tplc="8408C4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4D1E3006"/>
    <w:multiLevelType w:val="hybridMultilevel"/>
    <w:tmpl w:val="529A4122"/>
    <w:lvl w:ilvl="0" w:tplc="D50EF71A">
      <w:start w:val="5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5FF33EA6"/>
    <w:multiLevelType w:val="hybridMultilevel"/>
    <w:tmpl w:val="38EAD2CA"/>
    <w:lvl w:ilvl="0" w:tplc="D6F895D2">
      <w:start w:val="1"/>
      <w:numFmt w:val="decimal"/>
      <w:lvlText w:val="%1)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64BE1367"/>
    <w:multiLevelType w:val="hybridMultilevel"/>
    <w:tmpl w:val="BDA269B2"/>
    <w:lvl w:ilvl="0" w:tplc="8408C40A">
      <w:start w:val="1"/>
      <w:numFmt w:val="bullet"/>
      <w:lvlText w:val=""/>
      <w:lvlJc w:val="left"/>
      <w:pPr>
        <w:ind w:left="11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9FF2869"/>
    <w:multiLevelType w:val="hybridMultilevel"/>
    <w:tmpl w:val="12C6B0B4"/>
    <w:lvl w:ilvl="0" w:tplc="8408C40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 w15:restartNumberingAfterBreak="0">
    <w:nsid w:val="6BE74E4A"/>
    <w:multiLevelType w:val="hybridMultilevel"/>
    <w:tmpl w:val="97B80A70"/>
    <w:lvl w:ilvl="0" w:tplc="B420A5D6">
      <w:start w:val="2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6" w15:restartNumberingAfterBreak="0">
    <w:nsid w:val="77FF510F"/>
    <w:multiLevelType w:val="hybridMultilevel"/>
    <w:tmpl w:val="C6808F7C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6"/>
  </w:num>
  <w:num w:numId="5">
    <w:abstractNumId w:val="0"/>
  </w:num>
  <w:num w:numId="6">
    <w:abstractNumId w:val="4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64E8"/>
    <w:rsid w:val="0000102E"/>
    <w:rsid w:val="00001312"/>
    <w:rsid w:val="00003BA7"/>
    <w:rsid w:val="000056E5"/>
    <w:rsid w:val="00012873"/>
    <w:rsid w:val="00012B14"/>
    <w:rsid w:val="00015976"/>
    <w:rsid w:val="00020E03"/>
    <w:rsid w:val="00023183"/>
    <w:rsid w:val="000232C1"/>
    <w:rsid w:val="00025C09"/>
    <w:rsid w:val="000264C6"/>
    <w:rsid w:val="000271E5"/>
    <w:rsid w:val="00033348"/>
    <w:rsid w:val="000346A1"/>
    <w:rsid w:val="0003744D"/>
    <w:rsid w:val="000430C9"/>
    <w:rsid w:val="000449CD"/>
    <w:rsid w:val="00046024"/>
    <w:rsid w:val="00050793"/>
    <w:rsid w:val="000536DB"/>
    <w:rsid w:val="00062574"/>
    <w:rsid w:val="00062F70"/>
    <w:rsid w:val="00070AA5"/>
    <w:rsid w:val="000752AF"/>
    <w:rsid w:val="0007593D"/>
    <w:rsid w:val="000761DE"/>
    <w:rsid w:val="0007741A"/>
    <w:rsid w:val="00083985"/>
    <w:rsid w:val="00091F55"/>
    <w:rsid w:val="00091F62"/>
    <w:rsid w:val="000928F9"/>
    <w:rsid w:val="00092DFC"/>
    <w:rsid w:val="000963EC"/>
    <w:rsid w:val="00096A4A"/>
    <w:rsid w:val="00097C2C"/>
    <w:rsid w:val="000A22CA"/>
    <w:rsid w:val="000A31AA"/>
    <w:rsid w:val="000A40D6"/>
    <w:rsid w:val="000A7B67"/>
    <w:rsid w:val="000B08A4"/>
    <w:rsid w:val="000B1650"/>
    <w:rsid w:val="000B1846"/>
    <w:rsid w:val="000B2B3E"/>
    <w:rsid w:val="000B3F63"/>
    <w:rsid w:val="000B5ABC"/>
    <w:rsid w:val="000B5D6D"/>
    <w:rsid w:val="000B72F4"/>
    <w:rsid w:val="000C186A"/>
    <w:rsid w:val="000C24D5"/>
    <w:rsid w:val="000C32F6"/>
    <w:rsid w:val="000C547D"/>
    <w:rsid w:val="000C699D"/>
    <w:rsid w:val="000C69A4"/>
    <w:rsid w:val="000D0F8A"/>
    <w:rsid w:val="000D22E2"/>
    <w:rsid w:val="000D4E6A"/>
    <w:rsid w:val="000E1F13"/>
    <w:rsid w:val="000E5E4C"/>
    <w:rsid w:val="000E67D2"/>
    <w:rsid w:val="000E6E0D"/>
    <w:rsid w:val="000E76A6"/>
    <w:rsid w:val="000F22E5"/>
    <w:rsid w:val="000F439E"/>
    <w:rsid w:val="000F4836"/>
    <w:rsid w:val="000F4A69"/>
    <w:rsid w:val="000F4C47"/>
    <w:rsid w:val="000F7108"/>
    <w:rsid w:val="00101589"/>
    <w:rsid w:val="00103DA5"/>
    <w:rsid w:val="001072C5"/>
    <w:rsid w:val="0011035D"/>
    <w:rsid w:val="00110DA8"/>
    <w:rsid w:val="00112C3F"/>
    <w:rsid w:val="00112F19"/>
    <w:rsid w:val="0011311B"/>
    <w:rsid w:val="00113496"/>
    <w:rsid w:val="001242F8"/>
    <w:rsid w:val="00124A46"/>
    <w:rsid w:val="00126475"/>
    <w:rsid w:val="00127D66"/>
    <w:rsid w:val="00132ACF"/>
    <w:rsid w:val="001344DA"/>
    <w:rsid w:val="00135075"/>
    <w:rsid w:val="00136728"/>
    <w:rsid w:val="00137F45"/>
    <w:rsid w:val="00140B0E"/>
    <w:rsid w:val="001410FD"/>
    <w:rsid w:val="0014178A"/>
    <w:rsid w:val="00141841"/>
    <w:rsid w:val="00142D86"/>
    <w:rsid w:val="001459AF"/>
    <w:rsid w:val="00150F19"/>
    <w:rsid w:val="00151387"/>
    <w:rsid w:val="001535FC"/>
    <w:rsid w:val="00157634"/>
    <w:rsid w:val="001607E6"/>
    <w:rsid w:val="0016337F"/>
    <w:rsid w:val="00164504"/>
    <w:rsid w:val="00164655"/>
    <w:rsid w:val="001655A4"/>
    <w:rsid w:val="00166266"/>
    <w:rsid w:val="00170002"/>
    <w:rsid w:val="00185794"/>
    <w:rsid w:val="00191AC7"/>
    <w:rsid w:val="0019593B"/>
    <w:rsid w:val="00197941"/>
    <w:rsid w:val="001A0B69"/>
    <w:rsid w:val="001A167A"/>
    <w:rsid w:val="001A549A"/>
    <w:rsid w:val="001A5D62"/>
    <w:rsid w:val="001B06EC"/>
    <w:rsid w:val="001B47ED"/>
    <w:rsid w:val="001B4847"/>
    <w:rsid w:val="001B6746"/>
    <w:rsid w:val="001C2BB5"/>
    <w:rsid w:val="001C6A04"/>
    <w:rsid w:val="001D35C6"/>
    <w:rsid w:val="001D6593"/>
    <w:rsid w:val="001D6AE0"/>
    <w:rsid w:val="001D6FD3"/>
    <w:rsid w:val="001D70D9"/>
    <w:rsid w:val="001D7E8D"/>
    <w:rsid w:val="001E6116"/>
    <w:rsid w:val="001E6EC3"/>
    <w:rsid w:val="001F10CE"/>
    <w:rsid w:val="001F1BF1"/>
    <w:rsid w:val="001F5DF1"/>
    <w:rsid w:val="002005AA"/>
    <w:rsid w:val="00204303"/>
    <w:rsid w:val="0020687E"/>
    <w:rsid w:val="00207CDF"/>
    <w:rsid w:val="00210969"/>
    <w:rsid w:val="002110A4"/>
    <w:rsid w:val="0021304E"/>
    <w:rsid w:val="00216689"/>
    <w:rsid w:val="0022140B"/>
    <w:rsid w:val="00221608"/>
    <w:rsid w:val="00222F3C"/>
    <w:rsid w:val="00222F9E"/>
    <w:rsid w:val="00224C68"/>
    <w:rsid w:val="0022670A"/>
    <w:rsid w:val="00226F5D"/>
    <w:rsid w:val="00226F80"/>
    <w:rsid w:val="002301F2"/>
    <w:rsid w:val="0024029C"/>
    <w:rsid w:val="0024375C"/>
    <w:rsid w:val="00243859"/>
    <w:rsid w:val="00243B47"/>
    <w:rsid w:val="002444FB"/>
    <w:rsid w:val="002504AA"/>
    <w:rsid w:val="002509E3"/>
    <w:rsid w:val="00255BD4"/>
    <w:rsid w:val="002604E0"/>
    <w:rsid w:val="00261E9A"/>
    <w:rsid w:val="0026573C"/>
    <w:rsid w:val="00265F94"/>
    <w:rsid w:val="0026783C"/>
    <w:rsid w:val="00267F1D"/>
    <w:rsid w:val="00274642"/>
    <w:rsid w:val="00280393"/>
    <w:rsid w:val="00282239"/>
    <w:rsid w:val="00283C61"/>
    <w:rsid w:val="002842F9"/>
    <w:rsid w:val="00284BCB"/>
    <w:rsid w:val="00286AD7"/>
    <w:rsid w:val="00286DAE"/>
    <w:rsid w:val="00290B9C"/>
    <w:rsid w:val="00295BEB"/>
    <w:rsid w:val="0029651D"/>
    <w:rsid w:val="002A0F8B"/>
    <w:rsid w:val="002A2399"/>
    <w:rsid w:val="002A3F5C"/>
    <w:rsid w:val="002A7219"/>
    <w:rsid w:val="002A7959"/>
    <w:rsid w:val="002B1074"/>
    <w:rsid w:val="002B26DD"/>
    <w:rsid w:val="002B37FB"/>
    <w:rsid w:val="002B4272"/>
    <w:rsid w:val="002B561E"/>
    <w:rsid w:val="002B781A"/>
    <w:rsid w:val="002C18C4"/>
    <w:rsid w:val="002C1980"/>
    <w:rsid w:val="002C2BAC"/>
    <w:rsid w:val="002C4B89"/>
    <w:rsid w:val="002C5D7B"/>
    <w:rsid w:val="002C692F"/>
    <w:rsid w:val="002D0768"/>
    <w:rsid w:val="002D2E6A"/>
    <w:rsid w:val="002D3496"/>
    <w:rsid w:val="002E28E2"/>
    <w:rsid w:val="002E3D2C"/>
    <w:rsid w:val="002E6655"/>
    <w:rsid w:val="002E6E72"/>
    <w:rsid w:val="002F0786"/>
    <w:rsid w:val="002F0AB0"/>
    <w:rsid w:val="002F44E7"/>
    <w:rsid w:val="002F4AF0"/>
    <w:rsid w:val="002F624C"/>
    <w:rsid w:val="002F76E4"/>
    <w:rsid w:val="00301910"/>
    <w:rsid w:val="00301F51"/>
    <w:rsid w:val="00302F48"/>
    <w:rsid w:val="003077C9"/>
    <w:rsid w:val="003122A2"/>
    <w:rsid w:val="00312968"/>
    <w:rsid w:val="00313CE0"/>
    <w:rsid w:val="003224AE"/>
    <w:rsid w:val="003268F4"/>
    <w:rsid w:val="00327F3F"/>
    <w:rsid w:val="0033587D"/>
    <w:rsid w:val="00341C8D"/>
    <w:rsid w:val="0034604C"/>
    <w:rsid w:val="0035006C"/>
    <w:rsid w:val="00350FEC"/>
    <w:rsid w:val="00353AF7"/>
    <w:rsid w:val="003566BB"/>
    <w:rsid w:val="003604CA"/>
    <w:rsid w:val="00360838"/>
    <w:rsid w:val="00361019"/>
    <w:rsid w:val="00362260"/>
    <w:rsid w:val="00363352"/>
    <w:rsid w:val="003633B3"/>
    <w:rsid w:val="00363D58"/>
    <w:rsid w:val="003649C8"/>
    <w:rsid w:val="00367DF4"/>
    <w:rsid w:val="003705BD"/>
    <w:rsid w:val="00371C3C"/>
    <w:rsid w:val="003749E2"/>
    <w:rsid w:val="00387102"/>
    <w:rsid w:val="003908E4"/>
    <w:rsid w:val="003910F8"/>
    <w:rsid w:val="00392DF7"/>
    <w:rsid w:val="003939DB"/>
    <w:rsid w:val="00396838"/>
    <w:rsid w:val="003A03B8"/>
    <w:rsid w:val="003A367B"/>
    <w:rsid w:val="003A3FE5"/>
    <w:rsid w:val="003A49AD"/>
    <w:rsid w:val="003A5206"/>
    <w:rsid w:val="003A74D1"/>
    <w:rsid w:val="003A77B7"/>
    <w:rsid w:val="003B2261"/>
    <w:rsid w:val="003B2810"/>
    <w:rsid w:val="003B561B"/>
    <w:rsid w:val="003B5AA4"/>
    <w:rsid w:val="003B7BE7"/>
    <w:rsid w:val="003B7CF8"/>
    <w:rsid w:val="003C3356"/>
    <w:rsid w:val="003C5D87"/>
    <w:rsid w:val="003C797D"/>
    <w:rsid w:val="003D1699"/>
    <w:rsid w:val="003D34A2"/>
    <w:rsid w:val="003D399D"/>
    <w:rsid w:val="003D45D9"/>
    <w:rsid w:val="003D5F60"/>
    <w:rsid w:val="003E0934"/>
    <w:rsid w:val="003E1609"/>
    <w:rsid w:val="003E1E66"/>
    <w:rsid w:val="003E2CAD"/>
    <w:rsid w:val="003E41F7"/>
    <w:rsid w:val="003E59BD"/>
    <w:rsid w:val="003F4D76"/>
    <w:rsid w:val="003F5E8F"/>
    <w:rsid w:val="003F7324"/>
    <w:rsid w:val="003F7C9C"/>
    <w:rsid w:val="00400DC9"/>
    <w:rsid w:val="00402EA2"/>
    <w:rsid w:val="00405CA5"/>
    <w:rsid w:val="00406B36"/>
    <w:rsid w:val="00412655"/>
    <w:rsid w:val="00413C1A"/>
    <w:rsid w:val="00414197"/>
    <w:rsid w:val="00415F74"/>
    <w:rsid w:val="00422433"/>
    <w:rsid w:val="00433138"/>
    <w:rsid w:val="0043348D"/>
    <w:rsid w:val="00434065"/>
    <w:rsid w:val="004345FA"/>
    <w:rsid w:val="0043486D"/>
    <w:rsid w:val="004352B1"/>
    <w:rsid w:val="004371D6"/>
    <w:rsid w:val="00443032"/>
    <w:rsid w:val="00443A33"/>
    <w:rsid w:val="00450380"/>
    <w:rsid w:val="004541A1"/>
    <w:rsid w:val="00455795"/>
    <w:rsid w:val="00455A1B"/>
    <w:rsid w:val="00462B47"/>
    <w:rsid w:val="00463301"/>
    <w:rsid w:val="0047027E"/>
    <w:rsid w:val="00470D89"/>
    <w:rsid w:val="00473B4B"/>
    <w:rsid w:val="0047463B"/>
    <w:rsid w:val="00481766"/>
    <w:rsid w:val="00482381"/>
    <w:rsid w:val="0048314A"/>
    <w:rsid w:val="00484A89"/>
    <w:rsid w:val="00487393"/>
    <w:rsid w:val="00487F4D"/>
    <w:rsid w:val="004906C3"/>
    <w:rsid w:val="00495C21"/>
    <w:rsid w:val="004960B0"/>
    <w:rsid w:val="004A074C"/>
    <w:rsid w:val="004A47AB"/>
    <w:rsid w:val="004A6FFD"/>
    <w:rsid w:val="004B0E4F"/>
    <w:rsid w:val="004B348A"/>
    <w:rsid w:val="004B387D"/>
    <w:rsid w:val="004B6E35"/>
    <w:rsid w:val="004C52FF"/>
    <w:rsid w:val="004C66CD"/>
    <w:rsid w:val="004D0E49"/>
    <w:rsid w:val="004D1A89"/>
    <w:rsid w:val="004D4AE2"/>
    <w:rsid w:val="004D57D4"/>
    <w:rsid w:val="004D5AA6"/>
    <w:rsid w:val="004E085F"/>
    <w:rsid w:val="004E47C7"/>
    <w:rsid w:val="004E6859"/>
    <w:rsid w:val="004E7B52"/>
    <w:rsid w:val="004E7DC2"/>
    <w:rsid w:val="004F0141"/>
    <w:rsid w:val="004F4F5B"/>
    <w:rsid w:val="004F64E5"/>
    <w:rsid w:val="00503FBA"/>
    <w:rsid w:val="00505F24"/>
    <w:rsid w:val="0050603F"/>
    <w:rsid w:val="005174F2"/>
    <w:rsid w:val="00522677"/>
    <w:rsid w:val="00524613"/>
    <w:rsid w:val="00525536"/>
    <w:rsid w:val="00526039"/>
    <w:rsid w:val="005314A9"/>
    <w:rsid w:val="00531DAD"/>
    <w:rsid w:val="0053653C"/>
    <w:rsid w:val="005372AF"/>
    <w:rsid w:val="00543DFE"/>
    <w:rsid w:val="00547521"/>
    <w:rsid w:val="00550907"/>
    <w:rsid w:val="00551191"/>
    <w:rsid w:val="00552E9D"/>
    <w:rsid w:val="005604EF"/>
    <w:rsid w:val="00560CA1"/>
    <w:rsid w:val="00561A31"/>
    <w:rsid w:val="00564503"/>
    <w:rsid w:val="00565E01"/>
    <w:rsid w:val="00565F8D"/>
    <w:rsid w:val="00566601"/>
    <w:rsid w:val="00567CCD"/>
    <w:rsid w:val="005712ED"/>
    <w:rsid w:val="00571B26"/>
    <w:rsid w:val="0057214B"/>
    <w:rsid w:val="00573AA9"/>
    <w:rsid w:val="00573B7A"/>
    <w:rsid w:val="00576679"/>
    <w:rsid w:val="00577308"/>
    <w:rsid w:val="0058319A"/>
    <w:rsid w:val="0058435A"/>
    <w:rsid w:val="00584C7B"/>
    <w:rsid w:val="00585600"/>
    <w:rsid w:val="00586EA7"/>
    <w:rsid w:val="00586F2E"/>
    <w:rsid w:val="00587370"/>
    <w:rsid w:val="0059005B"/>
    <w:rsid w:val="00590841"/>
    <w:rsid w:val="00591B6A"/>
    <w:rsid w:val="005929CA"/>
    <w:rsid w:val="005930E0"/>
    <w:rsid w:val="00593DFA"/>
    <w:rsid w:val="00594C50"/>
    <w:rsid w:val="00595426"/>
    <w:rsid w:val="005A5C70"/>
    <w:rsid w:val="005A5D04"/>
    <w:rsid w:val="005A6460"/>
    <w:rsid w:val="005A6FC6"/>
    <w:rsid w:val="005A70F2"/>
    <w:rsid w:val="005B084A"/>
    <w:rsid w:val="005B0A62"/>
    <w:rsid w:val="005B4BD7"/>
    <w:rsid w:val="005B5700"/>
    <w:rsid w:val="005C2F1D"/>
    <w:rsid w:val="005C3B35"/>
    <w:rsid w:val="005C61F3"/>
    <w:rsid w:val="005C7385"/>
    <w:rsid w:val="005D1495"/>
    <w:rsid w:val="005D213F"/>
    <w:rsid w:val="005D530F"/>
    <w:rsid w:val="005D6AC0"/>
    <w:rsid w:val="005D6E7A"/>
    <w:rsid w:val="005E0CDF"/>
    <w:rsid w:val="005E21C4"/>
    <w:rsid w:val="005E393F"/>
    <w:rsid w:val="005E39F4"/>
    <w:rsid w:val="005F33F4"/>
    <w:rsid w:val="005F3B19"/>
    <w:rsid w:val="005F3B53"/>
    <w:rsid w:val="005F503A"/>
    <w:rsid w:val="005F643E"/>
    <w:rsid w:val="0060072A"/>
    <w:rsid w:val="00602E11"/>
    <w:rsid w:val="00604387"/>
    <w:rsid w:val="0060585C"/>
    <w:rsid w:val="00607EC4"/>
    <w:rsid w:val="00611841"/>
    <w:rsid w:val="00611AC4"/>
    <w:rsid w:val="00614F94"/>
    <w:rsid w:val="00617E62"/>
    <w:rsid w:val="00620736"/>
    <w:rsid w:val="00630AE3"/>
    <w:rsid w:val="0063213A"/>
    <w:rsid w:val="00633D64"/>
    <w:rsid w:val="006341B6"/>
    <w:rsid w:val="00635CD7"/>
    <w:rsid w:val="00636DEC"/>
    <w:rsid w:val="00641122"/>
    <w:rsid w:val="0064147F"/>
    <w:rsid w:val="0064233D"/>
    <w:rsid w:val="00651DE8"/>
    <w:rsid w:val="006536CC"/>
    <w:rsid w:val="0065547B"/>
    <w:rsid w:val="00656DAC"/>
    <w:rsid w:val="00656E13"/>
    <w:rsid w:val="00660559"/>
    <w:rsid w:val="0066771A"/>
    <w:rsid w:val="00667942"/>
    <w:rsid w:val="0067165E"/>
    <w:rsid w:val="00671DDB"/>
    <w:rsid w:val="00671DEB"/>
    <w:rsid w:val="00673304"/>
    <w:rsid w:val="0067571D"/>
    <w:rsid w:val="006762A3"/>
    <w:rsid w:val="0068381F"/>
    <w:rsid w:val="006845B7"/>
    <w:rsid w:val="00687550"/>
    <w:rsid w:val="006877E9"/>
    <w:rsid w:val="00692249"/>
    <w:rsid w:val="00693D96"/>
    <w:rsid w:val="00694A1A"/>
    <w:rsid w:val="00694DCD"/>
    <w:rsid w:val="00696962"/>
    <w:rsid w:val="006B0DFD"/>
    <w:rsid w:val="006B248E"/>
    <w:rsid w:val="006B3484"/>
    <w:rsid w:val="006B4765"/>
    <w:rsid w:val="006B6D60"/>
    <w:rsid w:val="006C08AF"/>
    <w:rsid w:val="006C1439"/>
    <w:rsid w:val="006D117B"/>
    <w:rsid w:val="006D61FD"/>
    <w:rsid w:val="006E0640"/>
    <w:rsid w:val="006E14FC"/>
    <w:rsid w:val="006E2003"/>
    <w:rsid w:val="006E3B25"/>
    <w:rsid w:val="006E3FB8"/>
    <w:rsid w:val="006E63AA"/>
    <w:rsid w:val="006F038B"/>
    <w:rsid w:val="006F102E"/>
    <w:rsid w:val="006F1AFD"/>
    <w:rsid w:val="006F4567"/>
    <w:rsid w:val="006F54BA"/>
    <w:rsid w:val="006F637F"/>
    <w:rsid w:val="006F721C"/>
    <w:rsid w:val="00702B78"/>
    <w:rsid w:val="00704A3A"/>
    <w:rsid w:val="0070525A"/>
    <w:rsid w:val="007055D7"/>
    <w:rsid w:val="00712981"/>
    <w:rsid w:val="00720010"/>
    <w:rsid w:val="00721BDB"/>
    <w:rsid w:val="00722139"/>
    <w:rsid w:val="00731BA3"/>
    <w:rsid w:val="00731BE9"/>
    <w:rsid w:val="0073240D"/>
    <w:rsid w:val="00734565"/>
    <w:rsid w:val="00737606"/>
    <w:rsid w:val="00741E69"/>
    <w:rsid w:val="00742132"/>
    <w:rsid w:val="00750547"/>
    <w:rsid w:val="0075564A"/>
    <w:rsid w:val="007565E5"/>
    <w:rsid w:val="00760305"/>
    <w:rsid w:val="007613E1"/>
    <w:rsid w:val="007629FA"/>
    <w:rsid w:val="00763858"/>
    <w:rsid w:val="00763A63"/>
    <w:rsid w:val="00763ED5"/>
    <w:rsid w:val="00770C71"/>
    <w:rsid w:val="00772878"/>
    <w:rsid w:val="007734DD"/>
    <w:rsid w:val="00782327"/>
    <w:rsid w:val="00782558"/>
    <w:rsid w:val="00785AD6"/>
    <w:rsid w:val="00787069"/>
    <w:rsid w:val="007973C7"/>
    <w:rsid w:val="007A15EB"/>
    <w:rsid w:val="007A1711"/>
    <w:rsid w:val="007B50CA"/>
    <w:rsid w:val="007B6613"/>
    <w:rsid w:val="007B66D3"/>
    <w:rsid w:val="007D199A"/>
    <w:rsid w:val="007D1E5D"/>
    <w:rsid w:val="007D3DB1"/>
    <w:rsid w:val="007D4BF2"/>
    <w:rsid w:val="007D5A8F"/>
    <w:rsid w:val="007E3C24"/>
    <w:rsid w:val="007E4859"/>
    <w:rsid w:val="007E5311"/>
    <w:rsid w:val="007E606D"/>
    <w:rsid w:val="007E6AEE"/>
    <w:rsid w:val="007E7019"/>
    <w:rsid w:val="007F15A9"/>
    <w:rsid w:val="007F24E7"/>
    <w:rsid w:val="007F7432"/>
    <w:rsid w:val="008002D3"/>
    <w:rsid w:val="008017EC"/>
    <w:rsid w:val="008023CB"/>
    <w:rsid w:val="00802402"/>
    <w:rsid w:val="00802720"/>
    <w:rsid w:val="00803489"/>
    <w:rsid w:val="00813F26"/>
    <w:rsid w:val="00814D7F"/>
    <w:rsid w:val="00817D63"/>
    <w:rsid w:val="008231CF"/>
    <w:rsid w:val="00825275"/>
    <w:rsid w:val="00825F49"/>
    <w:rsid w:val="00833871"/>
    <w:rsid w:val="00835E71"/>
    <w:rsid w:val="008371D9"/>
    <w:rsid w:val="00841E76"/>
    <w:rsid w:val="00847D6B"/>
    <w:rsid w:val="00847DA3"/>
    <w:rsid w:val="0085336B"/>
    <w:rsid w:val="00853411"/>
    <w:rsid w:val="00861907"/>
    <w:rsid w:val="00872EE6"/>
    <w:rsid w:val="00875322"/>
    <w:rsid w:val="00875792"/>
    <w:rsid w:val="00876EB6"/>
    <w:rsid w:val="008812EA"/>
    <w:rsid w:val="00883F3C"/>
    <w:rsid w:val="00884898"/>
    <w:rsid w:val="00887942"/>
    <w:rsid w:val="00890DD2"/>
    <w:rsid w:val="00890F77"/>
    <w:rsid w:val="00891AFE"/>
    <w:rsid w:val="00895BDE"/>
    <w:rsid w:val="008A7597"/>
    <w:rsid w:val="008B3055"/>
    <w:rsid w:val="008B4046"/>
    <w:rsid w:val="008B43CB"/>
    <w:rsid w:val="008C40C8"/>
    <w:rsid w:val="008C42A2"/>
    <w:rsid w:val="008D0837"/>
    <w:rsid w:val="008D32D9"/>
    <w:rsid w:val="008D34C3"/>
    <w:rsid w:val="008E55F4"/>
    <w:rsid w:val="008E5E66"/>
    <w:rsid w:val="008E67BB"/>
    <w:rsid w:val="008F023D"/>
    <w:rsid w:val="008F05E6"/>
    <w:rsid w:val="008F3C89"/>
    <w:rsid w:val="008F47D4"/>
    <w:rsid w:val="009017DF"/>
    <w:rsid w:val="00901AFF"/>
    <w:rsid w:val="0090268D"/>
    <w:rsid w:val="00902F03"/>
    <w:rsid w:val="00904DB9"/>
    <w:rsid w:val="00904EB0"/>
    <w:rsid w:val="009052D6"/>
    <w:rsid w:val="00906BF7"/>
    <w:rsid w:val="0091143E"/>
    <w:rsid w:val="009122C2"/>
    <w:rsid w:val="00912D3A"/>
    <w:rsid w:val="0091330F"/>
    <w:rsid w:val="009216E2"/>
    <w:rsid w:val="00924209"/>
    <w:rsid w:val="00927B85"/>
    <w:rsid w:val="00930DBE"/>
    <w:rsid w:val="009310AF"/>
    <w:rsid w:val="009368A0"/>
    <w:rsid w:val="009369E1"/>
    <w:rsid w:val="00937009"/>
    <w:rsid w:val="00940A2E"/>
    <w:rsid w:val="00941280"/>
    <w:rsid w:val="0094257E"/>
    <w:rsid w:val="00942AA7"/>
    <w:rsid w:val="0094340B"/>
    <w:rsid w:val="00945E97"/>
    <w:rsid w:val="00945ED5"/>
    <w:rsid w:val="009466B4"/>
    <w:rsid w:val="00946EDE"/>
    <w:rsid w:val="00952FF0"/>
    <w:rsid w:val="009551B7"/>
    <w:rsid w:val="0095589C"/>
    <w:rsid w:val="0095681B"/>
    <w:rsid w:val="0096274D"/>
    <w:rsid w:val="00963A29"/>
    <w:rsid w:val="00964353"/>
    <w:rsid w:val="00971ABA"/>
    <w:rsid w:val="009763F3"/>
    <w:rsid w:val="009779AD"/>
    <w:rsid w:val="00981EB7"/>
    <w:rsid w:val="009849D3"/>
    <w:rsid w:val="00985BA8"/>
    <w:rsid w:val="00994B11"/>
    <w:rsid w:val="009955E2"/>
    <w:rsid w:val="009958CA"/>
    <w:rsid w:val="009A2008"/>
    <w:rsid w:val="009A2636"/>
    <w:rsid w:val="009A3613"/>
    <w:rsid w:val="009A4211"/>
    <w:rsid w:val="009A53C4"/>
    <w:rsid w:val="009B08CE"/>
    <w:rsid w:val="009B159C"/>
    <w:rsid w:val="009B4E62"/>
    <w:rsid w:val="009B51EB"/>
    <w:rsid w:val="009C2062"/>
    <w:rsid w:val="009C37EC"/>
    <w:rsid w:val="009C47CC"/>
    <w:rsid w:val="009C627B"/>
    <w:rsid w:val="009C7289"/>
    <w:rsid w:val="009C728E"/>
    <w:rsid w:val="009D1426"/>
    <w:rsid w:val="009D2696"/>
    <w:rsid w:val="009D59A7"/>
    <w:rsid w:val="009D5D28"/>
    <w:rsid w:val="009D64E8"/>
    <w:rsid w:val="009D6D28"/>
    <w:rsid w:val="009E0B8F"/>
    <w:rsid w:val="009E100A"/>
    <w:rsid w:val="009E24F4"/>
    <w:rsid w:val="009E2AAD"/>
    <w:rsid w:val="009E2C0B"/>
    <w:rsid w:val="009E30F8"/>
    <w:rsid w:val="009E32DF"/>
    <w:rsid w:val="009E693E"/>
    <w:rsid w:val="009E6BFF"/>
    <w:rsid w:val="009F4717"/>
    <w:rsid w:val="009F535B"/>
    <w:rsid w:val="009F72AD"/>
    <w:rsid w:val="00A0042B"/>
    <w:rsid w:val="00A022F5"/>
    <w:rsid w:val="00A02E2D"/>
    <w:rsid w:val="00A03C00"/>
    <w:rsid w:val="00A03FC6"/>
    <w:rsid w:val="00A04BC9"/>
    <w:rsid w:val="00A15B13"/>
    <w:rsid w:val="00A15BC5"/>
    <w:rsid w:val="00A212A1"/>
    <w:rsid w:val="00A25937"/>
    <w:rsid w:val="00A26B36"/>
    <w:rsid w:val="00A2755E"/>
    <w:rsid w:val="00A312ED"/>
    <w:rsid w:val="00A32912"/>
    <w:rsid w:val="00A32EFB"/>
    <w:rsid w:val="00A37F0E"/>
    <w:rsid w:val="00A4073C"/>
    <w:rsid w:val="00A430BC"/>
    <w:rsid w:val="00A52959"/>
    <w:rsid w:val="00A52A25"/>
    <w:rsid w:val="00A53DD2"/>
    <w:rsid w:val="00A565E0"/>
    <w:rsid w:val="00A62672"/>
    <w:rsid w:val="00A63C26"/>
    <w:rsid w:val="00A659CE"/>
    <w:rsid w:val="00A70E19"/>
    <w:rsid w:val="00A777A4"/>
    <w:rsid w:val="00A829DD"/>
    <w:rsid w:val="00A839D7"/>
    <w:rsid w:val="00A84137"/>
    <w:rsid w:val="00A84ECC"/>
    <w:rsid w:val="00A87129"/>
    <w:rsid w:val="00A90200"/>
    <w:rsid w:val="00A94933"/>
    <w:rsid w:val="00A96F3D"/>
    <w:rsid w:val="00A97DB1"/>
    <w:rsid w:val="00AA330E"/>
    <w:rsid w:val="00AA5E43"/>
    <w:rsid w:val="00AA632B"/>
    <w:rsid w:val="00AA6A81"/>
    <w:rsid w:val="00AA6AB8"/>
    <w:rsid w:val="00AB2620"/>
    <w:rsid w:val="00AB40EB"/>
    <w:rsid w:val="00AB76BA"/>
    <w:rsid w:val="00AC049A"/>
    <w:rsid w:val="00AC0F5A"/>
    <w:rsid w:val="00AC29BD"/>
    <w:rsid w:val="00AC485C"/>
    <w:rsid w:val="00AD0CE1"/>
    <w:rsid w:val="00AD22C7"/>
    <w:rsid w:val="00AD334A"/>
    <w:rsid w:val="00AD6FCE"/>
    <w:rsid w:val="00AE1FAC"/>
    <w:rsid w:val="00AE32D5"/>
    <w:rsid w:val="00AE5C9D"/>
    <w:rsid w:val="00AF03A6"/>
    <w:rsid w:val="00AF3C12"/>
    <w:rsid w:val="00AF6E1A"/>
    <w:rsid w:val="00B00DA2"/>
    <w:rsid w:val="00B013F4"/>
    <w:rsid w:val="00B02070"/>
    <w:rsid w:val="00B0425A"/>
    <w:rsid w:val="00B0443C"/>
    <w:rsid w:val="00B05E71"/>
    <w:rsid w:val="00B07650"/>
    <w:rsid w:val="00B114E8"/>
    <w:rsid w:val="00B251DF"/>
    <w:rsid w:val="00B25F9A"/>
    <w:rsid w:val="00B26AC7"/>
    <w:rsid w:val="00B27290"/>
    <w:rsid w:val="00B35DB7"/>
    <w:rsid w:val="00B410CE"/>
    <w:rsid w:val="00B420D1"/>
    <w:rsid w:val="00B43303"/>
    <w:rsid w:val="00B43978"/>
    <w:rsid w:val="00B468F5"/>
    <w:rsid w:val="00B5085D"/>
    <w:rsid w:val="00B51D34"/>
    <w:rsid w:val="00B52278"/>
    <w:rsid w:val="00B52DB2"/>
    <w:rsid w:val="00B52E8D"/>
    <w:rsid w:val="00B5370B"/>
    <w:rsid w:val="00B53E27"/>
    <w:rsid w:val="00B5418F"/>
    <w:rsid w:val="00B575C2"/>
    <w:rsid w:val="00B5765C"/>
    <w:rsid w:val="00B647AE"/>
    <w:rsid w:val="00B659EF"/>
    <w:rsid w:val="00B67524"/>
    <w:rsid w:val="00B7204C"/>
    <w:rsid w:val="00B75231"/>
    <w:rsid w:val="00B7568A"/>
    <w:rsid w:val="00B75DD6"/>
    <w:rsid w:val="00B771BA"/>
    <w:rsid w:val="00B77FCB"/>
    <w:rsid w:val="00B85474"/>
    <w:rsid w:val="00B87591"/>
    <w:rsid w:val="00B91CF7"/>
    <w:rsid w:val="00B92595"/>
    <w:rsid w:val="00B96DD3"/>
    <w:rsid w:val="00BA0633"/>
    <w:rsid w:val="00BA45B0"/>
    <w:rsid w:val="00BB13F7"/>
    <w:rsid w:val="00BB6CF2"/>
    <w:rsid w:val="00BB7AE8"/>
    <w:rsid w:val="00BB7B51"/>
    <w:rsid w:val="00BC1EC7"/>
    <w:rsid w:val="00BC20FF"/>
    <w:rsid w:val="00BC2121"/>
    <w:rsid w:val="00BC3EAF"/>
    <w:rsid w:val="00BC5162"/>
    <w:rsid w:val="00BC7268"/>
    <w:rsid w:val="00BD2827"/>
    <w:rsid w:val="00BD2A2F"/>
    <w:rsid w:val="00BD36B1"/>
    <w:rsid w:val="00BD4A9C"/>
    <w:rsid w:val="00BD4AB5"/>
    <w:rsid w:val="00BD79E0"/>
    <w:rsid w:val="00BE0908"/>
    <w:rsid w:val="00BE4462"/>
    <w:rsid w:val="00BE746F"/>
    <w:rsid w:val="00BE7B0D"/>
    <w:rsid w:val="00BE7F2F"/>
    <w:rsid w:val="00C01232"/>
    <w:rsid w:val="00C03E46"/>
    <w:rsid w:val="00C06D4C"/>
    <w:rsid w:val="00C11EC2"/>
    <w:rsid w:val="00C128D2"/>
    <w:rsid w:val="00C13A61"/>
    <w:rsid w:val="00C14A47"/>
    <w:rsid w:val="00C1681D"/>
    <w:rsid w:val="00C20FC3"/>
    <w:rsid w:val="00C21A73"/>
    <w:rsid w:val="00C23754"/>
    <w:rsid w:val="00C26575"/>
    <w:rsid w:val="00C31986"/>
    <w:rsid w:val="00C37A41"/>
    <w:rsid w:val="00C40024"/>
    <w:rsid w:val="00C43930"/>
    <w:rsid w:val="00C5185A"/>
    <w:rsid w:val="00C5404F"/>
    <w:rsid w:val="00C560F6"/>
    <w:rsid w:val="00C56DA4"/>
    <w:rsid w:val="00C6290B"/>
    <w:rsid w:val="00C639CA"/>
    <w:rsid w:val="00C64F77"/>
    <w:rsid w:val="00C701EA"/>
    <w:rsid w:val="00C75A17"/>
    <w:rsid w:val="00C81226"/>
    <w:rsid w:val="00C81761"/>
    <w:rsid w:val="00C81F3A"/>
    <w:rsid w:val="00C83DCF"/>
    <w:rsid w:val="00C83F4A"/>
    <w:rsid w:val="00C84BA1"/>
    <w:rsid w:val="00C85063"/>
    <w:rsid w:val="00C85405"/>
    <w:rsid w:val="00C857E0"/>
    <w:rsid w:val="00C90F9F"/>
    <w:rsid w:val="00CA045A"/>
    <w:rsid w:val="00CA0D3F"/>
    <w:rsid w:val="00CA117B"/>
    <w:rsid w:val="00CA26C1"/>
    <w:rsid w:val="00CA3C17"/>
    <w:rsid w:val="00CA3F1B"/>
    <w:rsid w:val="00CA65F7"/>
    <w:rsid w:val="00CA765B"/>
    <w:rsid w:val="00CA7AB7"/>
    <w:rsid w:val="00CB0D3E"/>
    <w:rsid w:val="00CB16B7"/>
    <w:rsid w:val="00CB1A6D"/>
    <w:rsid w:val="00CB2A75"/>
    <w:rsid w:val="00CB4A75"/>
    <w:rsid w:val="00CB5496"/>
    <w:rsid w:val="00CB76BC"/>
    <w:rsid w:val="00CB794C"/>
    <w:rsid w:val="00CC1B91"/>
    <w:rsid w:val="00CC2220"/>
    <w:rsid w:val="00CC2DEC"/>
    <w:rsid w:val="00CC45D8"/>
    <w:rsid w:val="00CD0C68"/>
    <w:rsid w:val="00CD14F8"/>
    <w:rsid w:val="00CD1C75"/>
    <w:rsid w:val="00CD1E26"/>
    <w:rsid w:val="00CD296E"/>
    <w:rsid w:val="00CD4C98"/>
    <w:rsid w:val="00CD5B53"/>
    <w:rsid w:val="00CE2930"/>
    <w:rsid w:val="00CE32DD"/>
    <w:rsid w:val="00CE468F"/>
    <w:rsid w:val="00CF0250"/>
    <w:rsid w:val="00CF0698"/>
    <w:rsid w:val="00CF44F8"/>
    <w:rsid w:val="00CF581B"/>
    <w:rsid w:val="00CF7362"/>
    <w:rsid w:val="00CF764C"/>
    <w:rsid w:val="00CF7E4A"/>
    <w:rsid w:val="00D0210C"/>
    <w:rsid w:val="00D03C56"/>
    <w:rsid w:val="00D04974"/>
    <w:rsid w:val="00D056D5"/>
    <w:rsid w:val="00D057FC"/>
    <w:rsid w:val="00D06224"/>
    <w:rsid w:val="00D06568"/>
    <w:rsid w:val="00D0774C"/>
    <w:rsid w:val="00D12C25"/>
    <w:rsid w:val="00D12DC6"/>
    <w:rsid w:val="00D14D0B"/>
    <w:rsid w:val="00D152BB"/>
    <w:rsid w:val="00D16F5D"/>
    <w:rsid w:val="00D20908"/>
    <w:rsid w:val="00D21D2E"/>
    <w:rsid w:val="00D22461"/>
    <w:rsid w:val="00D22CCE"/>
    <w:rsid w:val="00D27E86"/>
    <w:rsid w:val="00D33486"/>
    <w:rsid w:val="00D36712"/>
    <w:rsid w:val="00D42C3D"/>
    <w:rsid w:val="00D449C4"/>
    <w:rsid w:val="00D45274"/>
    <w:rsid w:val="00D454B7"/>
    <w:rsid w:val="00D473F3"/>
    <w:rsid w:val="00D547B8"/>
    <w:rsid w:val="00D55463"/>
    <w:rsid w:val="00D5790B"/>
    <w:rsid w:val="00D614CA"/>
    <w:rsid w:val="00D77D9A"/>
    <w:rsid w:val="00D80826"/>
    <w:rsid w:val="00D80D94"/>
    <w:rsid w:val="00D84E88"/>
    <w:rsid w:val="00D85AC5"/>
    <w:rsid w:val="00D86137"/>
    <w:rsid w:val="00D87E27"/>
    <w:rsid w:val="00D87F76"/>
    <w:rsid w:val="00D904BD"/>
    <w:rsid w:val="00D91C5D"/>
    <w:rsid w:val="00D91F43"/>
    <w:rsid w:val="00D92E00"/>
    <w:rsid w:val="00D94C7D"/>
    <w:rsid w:val="00D97C82"/>
    <w:rsid w:val="00DA0292"/>
    <w:rsid w:val="00DA0B7A"/>
    <w:rsid w:val="00DA1961"/>
    <w:rsid w:val="00DA3648"/>
    <w:rsid w:val="00DA4D9E"/>
    <w:rsid w:val="00DA6A61"/>
    <w:rsid w:val="00DA6E19"/>
    <w:rsid w:val="00DB5BFA"/>
    <w:rsid w:val="00DB5DF4"/>
    <w:rsid w:val="00DB62A9"/>
    <w:rsid w:val="00DB6BA6"/>
    <w:rsid w:val="00DC0ECA"/>
    <w:rsid w:val="00DC25D2"/>
    <w:rsid w:val="00DC43C5"/>
    <w:rsid w:val="00DC6297"/>
    <w:rsid w:val="00DD13BF"/>
    <w:rsid w:val="00DD2147"/>
    <w:rsid w:val="00DD32C1"/>
    <w:rsid w:val="00DD372F"/>
    <w:rsid w:val="00DD5098"/>
    <w:rsid w:val="00DD77B1"/>
    <w:rsid w:val="00DE1D98"/>
    <w:rsid w:val="00DF0D3D"/>
    <w:rsid w:val="00DF183D"/>
    <w:rsid w:val="00DF4322"/>
    <w:rsid w:val="00DF6040"/>
    <w:rsid w:val="00DF7AE9"/>
    <w:rsid w:val="00E01AD4"/>
    <w:rsid w:val="00E06991"/>
    <w:rsid w:val="00E07120"/>
    <w:rsid w:val="00E125C1"/>
    <w:rsid w:val="00E15311"/>
    <w:rsid w:val="00E15C49"/>
    <w:rsid w:val="00E20C51"/>
    <w:rsid w:val="00E24254"/>
    <w:rsid w:val="00E24420"/>
    <w:rsid w:val="00E24535"/>
    <w:rsid w:val="00E2580C"/>
    <w:rsid w:val="00E2796C"/>
    <w:rsid w:val="00E32F06"/>
    <w:rsid w:val="00E33C43"/>
    <w:rsid w:val="00E34F0E"/>
    <w:rsid w:val="00E35BF5"/>
    <w:rsid w:val="00E36501"/>
    <w:rsid w:val="00E433BA"/>
    <w:rsid w:val="00E50411"/>
    <w:rsid w:val="00E56925"/>
    <w:rsid w:val="00E6056D"/>
    <w:rsid w:val="00E64352"/>
    <w:rsid w:val="00E700B7"/>
    <w:rsid w:val="00E70496"/>
    <w:rsid w:val="00E73B93"/>
    <w:rsid w:val="00E74B5C"/>
    <w:rsid w:val="00E759B3"/>
    <w:rsid w:val="00E90421"/>
    <w:rsid w:val="00E92449"/>
    <w:rsid w:val="00E95FE7"/>
    <w:rsid w:val="00E96728"/>
    <w:rsid w:val="00EA00D5"/>
    <w:rsid w:val="00EA0959"/>
    <w:rsid w:val="00EA1E1F"/>
    <w:rsid w:val="00EA241D"/>
    <w:rsid w:val="00EA2BFC"/>
    <w:rsid w:val="00EA4FD4"/>
    <w:rsid w:val="00EA620C"/>
    <w:rsid w:val="00EA7EF0"/>
    <w:rsid w:val="00EB0A65"/>
    <w:rsid w:val="00EB159F"/>
    <w:rsid w:val="00EB2466"/>
    <w:rsid w:val="00EB4574"/>
    <w:rsid w:val="00EC1A5C"/>
    <w:rsid w:val="00EC28B7"/>
    <w:rsid w:val="00EC627E"/>
    <w:rsid w:val="00EC7DEE"/>
    <w:rsid w:val="00ED2595"/>
    <w:rsid w:val="00ED3667"/>
    <w:rsid w:val="00ED3E63"/>
    <w:rsid w:val="00ED4E8F"/>
    <w:rsid w:val="00ED54A0"/>
    <w:rsid w:val="00ED5ADB"/>
    <w:rsid w:val="00EE12D5"/>
    <w:rsid w:val="00EE26F4"/>
    <w:rsid w:val="00EE5D52"/>
    <w:rsid w:val="00EE5FB1"/>
    <w:rsid w:val="00EE71C4"/>
    <w:rsid w:val="00EF031E"/>
    <w:rsid w:val="00EF21B1"/>
    <w:rsid w:val="00EF25FB"/>
    <w:rsid w:val="00EF7B54"/>
    <w:rsid w:val="00F00FEB"/>
    <w:rsid w:val="00F01D06"/>
    <w:rsid w:val="00F02643"/>
    <w:rsid w:val="00F03B7D"/>
    <w:rsid w:val="00F03B9D"/>
    <w:rsid w:val="00F05671"/>
    <w:rsid w:val="00F06A44"/>
    <w:rsid w:val="00F153B9"/>
    <w:rsid w:val="00F158A8"/>
    <w:rsid w:val="00F221E7"/>
    <w:rsid w:val="00F2319B"/>
    <w:rsid w:val="00F23D4A"/>
    <w:rsid w:val="00F25EE3"/>
    <w:rsid w:val="00F2769D"/>
    <w:rsid w:val="00F35D10"/>
    <w:rsid w:val="00F40232"/>
    <w:rsid w:val="00F43D19"/>
    <w:rsid w:val="00F44885"/>
    <w:rsid w:val="00F46767"/>
    <w:rsid w:val="00F506A7"/>
    <w:rsid w:val="00F51D1E"/>
    <w:rsid w:val="00F527EF"/>
    <w:rsid w:val="00F5295A"/>
    <w:rsid w:val="00F541E8"/>
    <w:rsid w:val="00F5698C"/>
    <w:rsid w:val="00F56DD8"/>
    <w:rsid w:val="00F60C8E"/>
    <w:rsid w:val="00F60D86"/>
    <w:rsid w:val="00F62E6A"/>
    <w:rsid w:val="00F66E96"/>
    <w:rsid w:val="00F67F78"/>
    <w:rsid w:val="00F70025"/>
    <w:rsid w:val="00F70EAD"/>
    <w:rsid w:val="00F827CB"/>
    <w:rsid w:val="00F8307C"/>
    <w:rsid w:val="00F846D4"/>
    <w:rsid w:val="00F8708B"/>
    <w:rsid w:val="00F87990"/>
    <w:rsid w:val="00F90021"/>
    <w:rsid w:val="00F90039"/>
    <w:rsid w:val="00F909EA"/>
    <w:rsid w:val="00F922D5"/>
    <w:rsid w:val="00F9387C"/>
    <w:rsid w:val="00F93F43"/>
    <w:rsid w:val="00F94D35"/>
    <w:rsid w:val="00F9629A"/>
    <w:rsid w:val="00F963ED"/>
    <w:rsid w:val="00F97606"/>
    <w:rsid w:val="00FA143C"/>
    <w:rsid w:val="00FA1C52"/>
    <w:rsid w:val="00FA3496"/>
    <w:rsid w:val="00FA4360"/>
    <w:rsid w:val="00FB4DBC"/>
    <w:rsid w:val="00FC3DBA"/>
    <w:rsid w:val="00FC55F9"/>
    <w:rsid w:val="00FC679A"/>
    <w:rsid w:val="00FD063F"/>
    <w:rsid w:val="00FD5D96"/>
    <w:rsid w:val="00FD63D0"/>
    <w:rsid w:val="00FD73CD"/>
    <w:rsid w:val="00FE0A46"/>
    <w:rsid w:val="00FE3D95"/>
    <w:rsid w:val="00FE430F"/>
    <w:rsid w:val="00FE48B9"/>
    <w:rsid w:val="00FE5F58"/>
    <w:rsid w:val="00FF06E4"/>
    <w:rsid w:val="00FF1359"/>
    <w:rsid w:val="00FF2E72"/>
    <w:rsid w:val="00FF3006"/>
    <w:rsid w:val="00FF30A0"/>
    <w:rsid w:val="00FF3EE0"/>
    <w:rsid w:val="00FF7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5B2BF"/>
  <w15:docId w15:val="{D66EE496-7F7A-4EE1-81C9-367E3142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00" w:beforeAutospacing="1" w:after="100" w:afterAutospacing="1"/>
        <w:jc w:val="center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64E8"/>
    <w:pPr>
      <w:spacing w:before="0" w:beforeAutospacing="0" w:after="160" w:afterAutospacing="0" w:line="259" w:lineRule="auto"/>
      <w:jc w:val="left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D64E8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D64E8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D64E8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D64E8"/>
    <w:pPr>
      <w:widowControl w:val="0"/>
      <w:autoSpaceDE w:val="0"/>
      <w:autoSpaceDN w:val="0"/>
      <w:spacing w:before="0" w:beforeAutospacing="0" w:after="0" w:afterAutospacing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western">
    <w:name w:val="western"/>
    <w:basedOn w:val="a"/>
    <w:rsid w:val="009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9D64E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D64E8"/>
  </w:style>
  <w:style w:type="character" w:styleId="a4">
    <w:name w:val="Hyperlink"/>
    <w:uiPriority w:val="99"/>
    <w:unhideWhenUsed/>
    <w:rsid w:val="009D64E8"/>
    <w:rPr>
      <w:color w:val="0000FF"/>
      <w:u w:val="single"/>
    </w:rPr>
  </w:style>
  <w:style w:type="paragraph" w:styleId="a5">
    <w:name w:val="Body Text Indent"/>
    <w:basedOn w:val="a"/>
    <w:link w:val="a6"/>
    <w:uiPriority w:val="99"/>
    <w:unhideWhenUsed/>
    <w:rsid w:val="0043486D"/>
    <w:pPr>
      <w:spacing w:after="120"/>
      <w:ind w:left="283"/>
    </w:pPr>
    <w:rPr>
      <w:rFonts w:asciiTheme="minorHAnsi" w:eastAsiaTheme="minorHAnsi" w:hAnsiTheme="minorHAnsi" w:cstheme="minorBidi"/>
    </w:rPr>
  </w:style>
  <w:style w:type="character" w:customStyle="1" w:styleId="a6">
    <w:name w:val="Основной текст с отступом Знак"/>
    <w:basedOn w:val="a0"/>
    <w:link w:val="a5"/>
    <w:uiPriority w:val="99"/>
    <w:rsid w:val="0043486D"/>
  </w:style>
  <w:style w:type="paragraph" w:styleId="a7">
    <w:name w:val="Balloon Text"/>
    <w:basedOn w:val="a"/>
    <w:link w:val="a8"/>
    <w:uiPriority w:val="99"/>
    <w:semiHidden/>
    <w:unhideWhenUsed/>
    <w:rsid w:val="004B0E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B0E4F"/>
    <w:rPr>
      <w:rFonts w:ascii="Tahoma" w:eastAsia="Calibri" w:hAnsi="Tahoma" w:cs="Tahoma"/>
      <w:sz w:val="16"/>
      <w:szCs w:val="16"/>
    </w:rPr>
  </w:style>
  <w:style w:type="paragraph" w:styleId="2">
    <w:name w:val="Body Text 2"/>
    <w:basedOn w:val="a"/>
    <w:link w:val="20"/>
    <w:uiPriority w:val="99"/>
    <w:semiHidden/>
    <w:unhideWhenUsed/>
    <w:rsid w:val="002301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2301F2"/>
    <w:rPr>
      <w:rFonts w:ascii="Calibri" w:eastAsia="Calibri" w:hAnsi="Calibri" w:cs="Times New Roman"/>
    </w:rPr>
  </w:style>
  <w:style w:type="paragraph" w:styleId="3">
    <w:name w:val="Body Text 3"/>
    <w:basedOn w:val="a"/>
    <w:link w:val="30"/>
    <w:uiPriority w:val="99"/>
    <w:semiHidden/>
    <w:unhideWhenUsed/>
    <w:rsid w:val="002301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2301F2"/>
    <w:rPr>
      <w:rFonts w:ascii="Calibri" w:eastAsia="Calibri" w:hAnsi="Calibri" w:cs="Times New Roman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3D1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D1699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unhideWhenUsed/>
    <w:rsid w:val="003D1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3D1699"/>
    <w:rPr>
      <w:rFonts w:ascii="Calibri" w:eastAsia="Calibri" w:hAnsi="Calibri" w:cs="Times New Roman"/>
    </w:rPr>
  </w:style>
  <w:style w:type="paragraph" w:styleId="ad">
    <w:name w:val="List Paragraph"/>
    <w:basedOn w:val="a"/>
    <w:uiPriority w:val="34"/>
    <w:qFormat/>
    <w:rsid w:val="0094340B"/>
    <w:pPr>
      <w:ind w:left="720"/>
      <w:contextualSpacing/>
    </w:pPr>
  </w:style>
  <w:style w:type="character" w:styleId="ae">
    <w:name w:val="Unresolved Mention"/>
    <w:basedOn w:val="a0"/>
    <w:uiPriority w:val="99"/>
    <w:semiHidden/>
    <w:unhideWhenUsed/>
    <w:rsid w:val="00367DF4"/>
    <w:rPr>
      <w:color w:val="605E5C"/>
      <w:shd w:val="clear" w:color="auto" w:fill="E1DFDD"/>
    </w:rPr>
  </w:style>
  <w:style w:type="table" w:styleId="af">
    <w:name w:val="Table Grid"/>
    <w:basedOn w:val="a1"/>
    <w:uiPriority w:val="59"/>
    <w:rsid w:val="00AF3C12"/>
    <w:pPr>
      <w:spacing w:before="0"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221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9F5FB48342174C05DBD62F5F3DC3462E35134202A54788ED03E00515CC32438D3D1EE18A9FB1730N86EJ" TargetMode="External"/><Relationship Id="rId13" Type="http://schemas.openxmlformats.org/officeDocument/2006/relationships/hyperlink" Target="consultantplus://offline/ref=FBA1C990B5820766B49054EC4BDD03BEE08B2CBD1D0741DD5ABBAE70EF0BB4B6914EEAAA27i3NDI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9F5FB48342174C05DBD62F5F3DC3462E35134202A54788ED03E00515CC32438D3D1EE18A9FA1D31N86EJ" TargetMode="External"/><Relationship Id="rId12" Type="http://schemas.openxmlformats.org/officeDocument/2006/relationships/hyperlink" Target="consultantplus://offline/ref=FBA1C990B5820766B49054EC4BDD03BEE08D25B21C0241DD5ABBAE70EF0BB4B6914EEAAA273F46B4i4N9I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4ED6009F869C7C2C5276337C10D4B33FDF4C800F47434B7C249B7181C738A17407E1099C9B899611UCx3J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FBA1C990B5820766B49054EC4BDD03BEE08D25B21C0241DD5ABBAE70EFi0NBI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4ED6009F869C7C2C5276337C10D4B33FDC45830E42434B7C249B7181C738A17407E1099C9B899610UCx0J" TargetMode="External"/><Relationship Id="rId10" Type="http://schemas.openxmlformats.org/officeDocument/2006/relationships/hyperlink" Target="consultantplus://offline/ref=FBA1C990B5820766B49054EC4BDD03BEE08D25B21C0241DD5ABBAE70EFi0NBI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9F5FB48342174C05DBD62F5F3DC3462E35134202A54788ED03E00515CC32438D3D1EE1DADNF6FJ" TargetMode="External"/><Relationship Id="rId14" Type="http://schemas.openxmlformats.org/officeDocument/2006/relationships/hyperlink" Target="consultantplus://offline/ref=FBA1C990B5820766B49054EC4BDD03BEE08B2CBD1D0741DD5ABBAE70EF0BB4B6914EEAAFi2N2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2718</TotalTime>
  <Pages>39</Pages>
  <Words>15017</Words>
  <Characters>85597</Characters>
  <Application>Microsoft Office Word</Application>
  <DocSecurity>0</DocSecurity>
  <Lines>713</Lines>
  <Paragraphs>200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И.Н. Филатова</dc:creator>
  <cp:lastModifiedBy>Лысенко Алла Владимировна</cp:lastModifiedBy>
  <cp:revision>73</cp:revision>
  <cp:lastPrinted>2017-05-12T05:12:00Z</cp:lastPrinted>
  <dcterms:created xsi:type="dcterms:W3CDTF">2019-10-08T09:33:00Z</dcterms:created>
  <dcterms:modified xsi:type="dcterms:W3CDTF">2019-10-15T08:50:00Z</dcterms:modified>
</cp:coreProperties>
</file>